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7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4337"/>
      </w:tblGrid>
      <w:tr w:rsidR="00ED7CAD" w14:paraId="0F40ADC0" w14:textId="77777777" w:rsidTr="00324271">
        <w:trPr>
          <w:trHeight w:val="1741"/>
        </w:trPr>
        <w:tc>
          <w:tcPr>
            <w:tcW w:w="9034" w:type="dxa"/>
            <w:gridSpan w:val="2"/>
          </w:tcPr>
          <w:p w14:paraId="61E5EE73" w14:textId="05665821" w:rsidR="001C5B14" w:rsidRDefault="001C5B14" w:rsidP="00D639A0">
            <w:pPr>
              <w:pStyle w:val="TableParagraph"/>
              <w:spacing w:line="240" w:lineRule="auto"/>
              <w:ind w:left="-8" w:right="79"/>
              <w:jc w:val="center"/>
              <w:rPr>
                <w:b/>
                <w:sz w:val="24"/>
              </w:rPr>
            </w:pPr>
          </w:p>
          <w:p w14:paraId="0F2B36FB" w14:textId="424F8D6E" w:rsidR="00ED7CAD" w:rsidRPr="00992749" w:rsidRDefault="001C5B14" w:rsidP="00D639A0">
            <w:pPr>
              <w:pStyle w:val="TableParagraph"/>
              <w:spacing w:line="240" w:lineRule="auto"/>
              <w:ind w:left="-8" w:right="79"/>
              <w:jc w:val="center"/>
              <w:rPr>
                <w:rFonts w:cstheme="minorHAnsi"/>
                <w:b/>
                <w:color w:val="001C54"/>
                <w:sz w:val="36"/>
                <w:szCs w:val="36"/>
              </w:rPr>
            </w:pPr>
            <w:r w:rsidRPr="00992749">
              <w:rPr>
                <w:rFonts w:cstheme="minorHAnsi"/>
                <w:noProof/>
                <w:color w:val="001C54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2372BF3E" wp14:editId="4FF8350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72390</wp:posOffset>
                  </wp:positionV>
                  <wp:extent cx="2828925" cy="8427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4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673" w:rsidRPr="00992749">
              <w:rPr>
                <w:rFonts w:cstheme="minorHAnsi"/>
                <w:b/>
                <w:color w:val="001C54"/>
                <w:sz w:val="36"/>
                <w:szCs w:val="36"/>
              </w:rPr>
              <w:t>Attendance Policy</w:t>
            </w:r>
          </w:p>
          <w:p w14:paraId="07E8F661" w14:textId="1FEDB51D" w:rsidR="00ED7CAD" w:rsidRDefault="00ED7CAD">
            <w:pPr>
              <w:pStyle w:val="TableParagraph"/>
              <w:spacing w:line="240" w:lineRule="auto"/>
              <w:ind w:left="3909"/>
              <w:rPr>
                <w:rFonts w:ascii="Times New Roman"/>
                <w:sz w:val="20"/>
              </w:rPr>
            </w:pPr>
          </w:p>
        </w:tc>
      </w:tr>
      <w:tr w:rsidR="00ED7CAD" w:rsidRPr="0024690A" w14:paraId="79DBCCAD" w14:textId="77777777" w:rsidTr="00324271">
        <w:trPr>
          <w:trHeight w:val="275"/>
        </w:trPr>
        <w:tc>
          <w:tcPr>
            <w:tcW w:w="4697" w:type="dxa"/>
          </w:tcPr>
          <w:p w14:paraId="3F564F4E" w14:textId="63BC37F2" w:rsidR="00ED7CAD" w:rsidRPr="0024690A" w:rsidRDefault="006C06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24690A">
              <w:rPr>
                <w:rFonts w:asciiTheme="minorHAnsi" w:hAnsiTheme="minorHAnsi" w:cstheme="minorHAnsi"/>
                <w:b/>
                <w:sz w:val="24"/>
              </w:rPr>
              <w:t>Responsibility:</w:t>
            </w:r>
            <w:r w:rsidRPr="0024690A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="00A53078">
              <w:rPr>
                <w:rFonts w:asciiTheme="minorHAnsi" w:hAnsiTheme="minorHAnsi" w:cstheme="minorHAnsi"/>
                <w:sz w:val="24"/>
              </w:rPr>
              <w:t>Director of Learning</w:t>
            </w:r>
          </w:p>
        </w:tc>
        <w:tc>
          <w:tcPr>
            <w:tcW w:w="4337" w:type="dxa"/>
          </w:tcPr>
          <w:p w14:paraId="6D2D31C9" w14:textId="4D37E8F8" w:rsidR="00ED7CAD" w:rsidRPr="0024690A" w:rsidRDefault="006C0673">
            <w:pPr>
              <w:pStyle w:val="TableParagraph"/>
              <w:ind w:left="-1"/>
              <w:rPr>
                <w:rFonts w:asciiTheme="minorHAnsi" w:hAnsiTheme="minorHAnsi" w:cstheme="minorHAnsi"/>
                <w:sz w:val="24"/>
              </w:rPr>
            </w:pPr>
            <w:r w:rsidRPr="0024690A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Pr="0024690A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b/>
                <w:sz w:val="24"/>
              </w:rPr>
              <w:t>Approved:</w:t>
            </w:r>
            <w:r w:rsidRPr="0024690A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="00C95269">
              <w:rPr>
                <w:rFonts w:asciiTheme="minorHAnsi" w:hAnsiTheme="minorHAnsi" w:cstheme="minorHAnsi"/>
                <w:sz w:val="24"/>
              </w:rPr>
              <w:t>Autumn</w:t>
            </w:r>
            <w:r w:rsidRPr="0024690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spacing w:val="-4"/>
                <w:sz w:val="24"/>
              </w:rPr>
              <w:t>202</w:t>
            </w:r>
            <w:r w:rsidR="00A53078">
              <w:rPr>
                <w:rFonts w:asciiTheme="minorHAnsi" w:hAnsiTheme="minorHAnsi" w:cstheme="minorHAnsi"/>
                <w:spacing w:val="-4"/>
                <w:sz w:val="24"/>
              </w:rPr>
              <w:t>3</w:t>
            </w:r>
          </w:p>
        </w:tc>
      </w:tr>
      <w:tr w:rsidR="00ED7CAD" w:rsidRPr="0024690A" w14:paraId="57102F00" w14:textId="77777777" w:rsidTr="00324271">
        <w:trPr>
          <w:trHeight w:val="275"/>
        </w:trPr>
        <w:tc>
          <w:tcPr>
            <w:tcW w:w="4697" w:type="dxa"/>
          </w:tcPr>
          <w:p w14:paraId="0047EEFB" w14:textId="77777777" w:rsidR="00ED7CAD" w:rsidRPr="0024690A" w:rsidRDefault="006C06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24690A">
              <w:rPr>
                <w:rFonts w:asciiTheme="minorHAnsi" w:hAnsiTheme="minorHAnsi" w:cstheme="minorHAnsi"/>
                <w:b/>
                <w:sz w:val="24"/>
              </w:rPr>
              <w:t>Reviewed</w:t>
            </w:r>
            <w:r w:rsidRPr="0024690A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b/>
                <w:sz w:val="24"/>
              </w:rPr>
              <w:t>by</w:t>
            </w:r>
            <w:r w:rsidRPr="0024690A">
              <w:rPr>
                <w:rFonts w:asciiTheme="minorHAnsi" w:hAnsiTheme="minorHAnsi" w:cstheme="minorHAnsi"/>
                <w:sz w:val="24"/>
              </w:rPr>
              <w:t>:</w:t>
            </w:r>
            <w:r w:rsidRPr="0024690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spacing w:val="-2"/>
                <w:sz w:val="24"/>
              </w:rPr>
              <w:t>Principal</w:t>
            </w:r>
          </w:p>
        </w:tc>
        <w:tc>
          <w:tcPr>
            <w:tcW w:w="4337" w:type="dxa"/>
          </w:tcPr>
          <w:p w14:paraId="62A7B679" w14:textId="4C9F9429" w:rsidR="00ED7CAD" w:rsidRPr="0024690A" w:rsidRDefault="006C0673">
            <w:pPr>
              <w:pStyle w:val="TableParagraph"/>
              <w:ind w:left="-1"/>
              <w:rPr>
                <w:rFonts w:asciiTheme="minorHAnsi" w:hAnsiTheme="minorHAnsi" w:cstheme="minorHAnsi"/>
                <w:sz w:val="24"/>
              </w:rPr>
            </w:pPr>
            <w:r w:rsidRPr="0024690A">
              <w:rPr>
                <w:rFonts w:asciiTheme="minorHAnsi" w:hAnsiTheme="minorHAnsi" w:cstheme="minorHAnsi"/>
                <w:b/>
                <w:sz w:val="24"/>
              </w:rPr>
              <w:t>Review</w:t>
            </w:r>
            <w:r w:rsidRPr="0024690A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b/>
                <w:sz w:val="24"/>
              </w:rPr>
              <w:t>Date:</w:t>
            </w:r>
            <w:r w:rsidRPr="0024690A">
              <w:rPr>
                <w:rFonts w:asciiTheme="minorHAnsi" w:hAnsiTheme="minorHAnsi" w:cstheme="minorHAnsi"/>
                <w:b/>
                <w:spacing w:val="51"/>
                <w:sz w:val="24"/>
              </w:rPr>
              <w:t xml:space="preserve"> </w:t>
            </w:r>
            <w:r w:rsidR="00C95269">
              <w:rPr>
                <w:rFonts w:asciiTheme="minorHAnsi" w:hAnsiTheme="minorHAnsi" w:cstheme="minorHAnsi"/>
                <w:sz w:val="24"/>
              </w:rPr>
              <w:t xml:space="preserve">Autumn </w:t>
            </w:r>
            <w:r w:rsidRPr="0024690A">
              <w:rPr>
                <w:rFonts w:asciiTheme="minorHAnsi" w:hAnsiTheme="minorHAnsi" w:cstheme="minorHAnsi"/>
                <w:spacing w:val="-4"/>
                <w:sz w:val="24"/>
              </w:rPr>
              <w:t>202</w:t>
            </w:r>
            <w:r w:rsidR="00A53078">
              <w:rPr>
                <w:rFonts w:asciiTheme="minorHAnsi" w:hAnsiTheme="minorHAnsi" w:cstheme="minorHAnsi"/>
                <w:spacing w:val="-4"/>
                <w:sz w:val="24"/>
              </w:rPr>
              <w:t>4</w:t>
            </w:r>
          </w:p>
        </w:tc>
      </w:tr>
      <w:tr w:rsidR="00ED7CAD" w:rsidRPr="0024690A" w14:paraId="4AF530F9" w14:textId="77777777" w:rsidTr="00324271">
        <w:trPr>
          <w:trHeight w:val="1101"/>
        </w:trPr>
        <w:tc>
          <w:tcPr>
            <w:tcW w:w="9034" w:type="dxa"/>
            <w:gridSpan w:val="2"/>
          </w:tcPr>
          <w:p w14:paraId="4C59967B" w14:textId="77777777" w:rsidR="006C2503" w:rsidRPr="0024690A" w:rsidRDefault="006C0673">
            <w:pPr>
              <w:pStyle w:val="TableParagraph"/>
              <w:spacing w:line="240" w:lineRule="auto"/>
              <w:ind w:right="6183"/>
              <w:rPr>
                <w:rFonts w:asciiTheme="minorHAnsi" w:hAnsiTheme="minorHAnsi" w:cstheme="minorHAnsi"/>
                <w:b/>
                <w:sz w:val="24"/>
              </w:rPr>
            </w:pPr>
            <w:r w:rsidRPr="0024690A">
              <w:rPr>
                <w:rFonts w:asciiTheme="minorHAnsi" w:hAnsiTheme="minorHAnsi" w:cstheme="minorHAnsi"/>
                <w:b/>
                <w:sz w:val="24"/>
              </w:rPr>
              <w:t xml:space="preserve">Links to other Policies: </w:t>
            </w:r>
          </w:p>
          <w:p w14:paraId="22E80292" w14:textId="188B0824" w:rsidR="00ED7CAD" w:rsidRPr="0024690A" w:rsidRDefault="006C2503" w:rsidP="006C2503">
            <w:pPr>
              <w:pStyle w:val="TableParagraph"/>
              <w:spacing w:line="240" w:lineRule="auto"/>
              <w:ind w:right="5803"/>
              <w:rPr>
                <w:rFonts w:asciiTheme="minorHAnsi" w:hAnsiTheme="minorHAnsi" w:cstheme="minorHAnsi"/>
                <w:sz w:val="24"/>
              </w:rPr>
            </w:pPr>
            <w:r w:rsidRPr="0024690A">
              <w:rPr>
                <w:rFonts w:asciiTheme="minorHAnsi" w:hAnsiTheme="minorHAnsi" w:cstheme="minorHAnsi"/>
                <w:sz w:val="24"/>
              </w:rPr>
              <w:t>CIP (school’s improvement plan)</w:t>
            </w:r>
            <w:r w:rsidR="006C0673" w:rsidRPr="0024690A">
              <w:rPr>
                <w:rFonts w:asciiTheme="minorHAnsi" w:hAnsiTheme="minorHAnsi" w:cstheme="minorHAnsi"/>
                <w:sz w:val="24"/>
              </w:rPr>
              <w:t xml:space="preserve"> SEND </w:t>
            </w:r>
            <w:proofErr w:type="gramStart"/>
            <w:r w:rsidR="006C0673" w:rsidRPr="0024690A">
              <w:rPr>
                <w:rFonts w:asciiTheme="minorHAnsi" w:hAnsiTheme="minorHAnsi" w:cstheme="minorHAnsi"/>
                <w:sz w:val="24"/>
              </w:rPr>
              <w:t>policy</w:t>
            </w:r>
            <w:proofErr w:type="gramEnd"/>
          </w:p>
          <w:p w14:paraId="39B76046" w14:textId="77777777" w:rsidR="00ED7CAD" w:rsidRPr="0024690A" w:rsidRDefault="006C067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4690A">
              <w:rPr>
                <w:rFonts w:asciiTheme="minorHAnsi" w:hAnsiTheme="minorHAnsi" w:cstheme="minorHAnsi"/>
                <w:sz w:val="24"/>
              </w:rPr>
              <w:t>Behaviour</w:t>
            </w:r>
            <w:proofErr w:type="spellEnd"/>
            <w:r w:rsidRPr="0024690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sz w:val="24"/>
              </w:rPr>
              <w:t>for</w:t>
            </w:r>
            <w:r w:rsidRPr="002469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sz w:val="24"/>
              </w:rPr>
              <w:t>Learning</w:t>
            </w:r>
            <w:r w:rsidRPr="0024690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4690A">
              <w:rPr>
                <w:rFonts w:asciiTheme="minorHAnsi" w:hAnsiTheme="minorHAnsi" w:cstheme="minorHAnsi"/>
                <w:spacing w:val="-2"/>
                <w:sz w:val="24"/>
              </w:rPr>
              <w:t>policy</w:t>
            </w:r>
          </w:p>
        </w:tc>
      </w:tr>
    </w:tbl>
    <w:p w14:paraId="3B64AE9A" w14:textId="77777777" w:rsidR="00ED7CAD" w:rsidRPr="0024690A" w:rsidRDefault="00ED7CAD">
      <w:pPr>
        <w:pStyle w:val="BodyText"/>
        <w:spacing w:before="2"/>
        <w:rPr>
          <w:rFonts w:asciiTheme="minorHAnsi" w:hAnsiTheme="minorHAnsi" w:cstheme="minorHAnsi"/>
          <w:sz w:val="13"/>
        </w:rPr>
      </w:pPr>
    </w:p>
    <w:tbl>
      <w:tblPr>
        <w:tblStyle w:val="TableGrid"/>
        <w:tblW w:w="0" w:type="auto"/>
        <w:tblInd w:w="577" w:type="dxa"/>
        <w:tblLook w:val="04A0" w:firstRow="1" w:lastRow="0" w:firstColumn="1" w:lastColumn="0" w:noHBand="0" w:noVBand="1"/>
      </w:tblPr>
      <w:tblGrid>
        <w:gridCol w:w="4642"/>
        <w:gridCol w:w="5111"/>
      </w:tblGrid>
      <w:tr w:rsidR="00190489" w:rsidRPr="0024690A" w14:paraId="44FE8DC0" w14:textId="77777777" w:rsidTr="00D639A0">
        <w:tc>
          <w:tcPr>
            <w:tcW w:w="5028" w:type="dxa"/>
          </w:tcPr>
          <w:p w14:paraId="7C6AAAE5" w14:textId="1406E5F3" w:rsidR="00190489" w:rsidRPr="0024690A" w:rsidRDefault="00A0547C" w:rsidP="00A11A6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Attendance </w:t>
            </w:r>
            <w:r w:rsidR="00541F2C" w:rsidRPr="0024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Team and </w:t>
            </w:r>
            <w:r w:rsidRPr="0024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044" w:type="dxa"/>
          </w:tcPr>
          <w:p w14:paraId="232B08D5" w14:textId="62D51CC0" w:rsidR="00190489" w:rsidRPr="0024690A" w:rsidRDefault="00A0547C" w:rsidP="00A11A6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190489" w:rsidRPr="00C95269" w14:paraId="770EEBEF" w14:textId="77777777" w:rsidTr="00D639A0">
        <w:tc>
          <w:tcPr>
            <w:tcW w:w="5028" w:type="dxa"/>
          </w:tcPr>
          <w:p w14:paraId="0F12CA63" w14:textId="6B2556F0" w:rsidR="00190489" w:rsidRPr="00C95269" w:rsidRDefault="001904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5269">
              <w:rPr>
                <w:rFonts w:asciiTheme="minorHAnsi" w:hAnsiTheme="minorHAnsi" w:cstheme="minorHAnsi"/>
                <w:sz w:val="24"/>
                <w:szCs w:val="24"/>
              </w:rPr>
              <w:t>Attendance Officer – M</w:t>
            </w:r>
            <w:r w:rsidR="00EA6106" w:rsidRPr="00C95269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C95269">
              <w:rPr>
                <w:rFonts w:asciiTheme="minorHAnsi" w:hAnsiTheme="minorHAnsi" w:cstheme="minorHAnsi"/>
                <w:sz w:val="24"/>
                <w:szCs w:val="24"/>
              </w:rPr>
              <w:t>s S Sweeny</w:t>
            </w:r>
          </w:p>
        </w:tc>
        <w:tc>
          <w:tcPr>
            <w:tcW w:w="4044" w:type="dxa"/>
          </w:tcPr>
          <w:p w14:paraId="5EEAF6E7" w14:textId="62AD7E5F" w:rsidR="00A53078" w:rsidRPr="00C95269" w:rsidRDefault="00C95269" w:rsidP="00A5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A53078" w:rsidRPr="00C9526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siobhan.sweeny@ernestbevinacademy.org.uk</w:t>
              </w:r>
            </w:hyperlink>
          </w:p>
        </w:tc>
      </w:tr>
      <w:tr w:rsidR="001D02DC" w:rsidRPr="00C95269" w14:paraId="6EF3A934" w14:textId="77777777" w:rsidTr="00D639A0">
        <w:tc>
          <w:tcPr>
            <w:tcW w:w="5028" w:type="dxa"/>
          </w:tcPr>
          <w:p w14:paraId="50D83FF3" w14:textId="66DDD257" w:rsidR="001D02DC" w:rsidRPr="00C95269" w:rsidRDefault="001D02DC" w:rsidP="001D02D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C9526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Senior Champion Attendance – M</w:t>
            </w:r>
            <w:r w:rsidR="00A53078" w:rsidRPr="00C9526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Pr="00C9526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A53078" w:rsidRPr="00C9526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</w:t>
            </w:r>
            <w:r w:rsidRPr="00C9526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A53078" w:rsidRPr="00C9526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Dorcely</w:t>
            </w:r>
          </w:p>
        </w:tc>
        <w:tc>
          <w:tcPr>
            <w:tcW w:w="4044" w:type="dxa"/>
          </w:tcPr>
          <w:p w14:paraId="131A31C2" w14:textId="2F2F7087" w:rsidR="00A53078" w:rsidRPr="00C95269" w:rsidRDefault="00C95269" w:rsidP="00A53078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hyperlink r:id="rId9" w:history="1">
              <w:r w:rsidR="00A53078" w:rsidRPr="00C95269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fr-FR"/>
                </w:rPr>
                <w:t>mariefrance.dorcely@ernestbevinacademy.org.uk</w:t>
              </w:r>
            </w:hyperlink>
          </w:p>
        </w:tc>
      </w:tr>
    </w:tbl>
    <w:p w14:paraId="0F40ED22" w14:textId="77777777" w:rsidR="00ED7CAD" w:rsidRPr="00C95269" w:rsidRDefault="00ED7CAD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208B243C" w14:textId="0048BEDC" w:rsidR="00190489" w:rsidRPr="00C95269" w:rsidRDefault="00190489">
      <w:pPr>
        <w:rPr>
          <w:rFonts w:asciiTheme="minorHAnsi" w:hAnsiTheme="minorHAnsi" w:cstheme="minorHAnsi"/>
          <w:sz w:val="24"/>
          <w:szCs w:val="24"/>
          <w:lang w:val="fr-FR"/>
        </w:rPr>
        <w:sectPr w:rsidR="00190489" w:rsidRPr="00C95269" w:rsidSect="00E95BE6">
          <w:type w:val="continuous"/>
          <w:pgSz w:w="11920" w:h="16850"/>
          <w:pgMar w:top="1276" w:right="740" w:bottom="280" w:left="840" w:header="720" w:footer="1012" w:gutter="0"/>
          <w:cols w:space="720"/>
        </w:sectPr>
      </w:pPr>
    </w:p>
    <w:p w14:paraId="14F9E6EB" w14:textId="3657B5BA" w:rsidR="00ED7CAD" w:rsidRPr="00C95269" w:rsidRDefault="006C0673" w:rsidP="003A774F">
      <w:pPr>
        <w:pStyle w:val="Heading1"/>
        <w:spacing w:before="0"/>
        <w:ind w:left="235" w:firstLine="0"/>
        <w:rPr>
          <w:rFonts w:asciiTheme="minorHAnsi" w:hAnsiTheme="minorHAnsi" w:cstheme="minorHAnsi"/>
        </w:rPr>
      </w:pPr>
      <w:bookmarkStart w:id="0" w:name="Aims"/>
      <w:bookmarkEnd w:id="0"/>
      <w:r w:rsidRPr="00C95269">
        <w:rPr>
          <w:rFonts w:asciiTheme="minorHAnsi" w:hAnsiTheme="minorHAnsi" w:cstheme="minorHAnsi"/>
          <w:color w:val="221F1F"/>
          <w:spacing w:val="-4"/>
        </w:rPr>
        <w:t>Aims</w:t>
      </w:r>
    </w:p>
    <w:p w14:paraId="521C8609" w14:textId="77777777" w:rsidR="00ED7CAD" w:rsidRPr="00C95269" w:rsidRDefault="006C0673" w:rsidP="003A774F">
      <w:pPr>
        <w:rPr>
          <w:rFonts w:asciiTheme="minorHAnsi" w:hAnsiTheme="minorHAnsi" w:cstheme="minorHAnsi"/>
          <w:b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br w:type="column"/>
      </w:r>
    </w:p>
    <w:p w14:paraId="7D8DFA67" w14:textId="69155CAA" w:rsidR="00D24CE2" w:rsidRPr="00C95269" w:rsidRDefault="00D24CE2" w:rsidP="003A774F">
      <w:pPr>
        <w:pStyle w:val="ListParagraph"/>
        <w:numPr>
          <w:ilvl w:val="0"/>
          <w:numId w:val="3"/>
        </w:numPr>
        <w:tabs>
          <w:tab w:val="left" w:pos="379"/>
        </w:tabs>
        <w:spacing w:before="0"/>
        <w:ind w:right="722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To</w:t>
      </w:r>
      <w:r w:rsidR="00F87021" w:rsidRPr="00C95269">
        <w:rPr>
          <w:rFonts w:asciiTheme="minorHAnsi" w:hAnsiTheme="minorHAnsi" w:cstheme="minorHAnsi"/>
          <w:sz w:val="24"/>
          <w:szCs w:val="24"/>
        </w:rPr>
        <w:t xml:space="preserve"> target overall attendance to be at least </w:t>
      </w:r>
      <w:r w:rsidR="00F87021" w:rsidRPr="00C95269">
        <w:rPr>
          <w:rFonts w:asciiTheme="minorHAnsi" w:hAnsiTheme="minorHAnsi" w:cstheme="minorHAnsi"/>
          <w:b/>
          <w:bCs/>
          <w:sz w:val="24"/>
          <w:szCs w:val="24"/>
        </w:rPr>
        <w:t>96%</w:t>
      </w:r>
      <w:r w:rsidR="00F87021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211B612D" w14:textId="7C61F46D" w:rsidR="00D24CE2" w:rsidRPr="00C95269" w:rsidRDefault="00D24CE2" w:rsidP="003A774F">
      <w:pPr>
        <w:pStyle w:val="ListParagraph"/>
        <w:numPr>
          <w:ilvl w:val="0"/>
          <w:numId w:val="3"/>
        </w:numPr>
        <w:tabs>
          <w:tab w:val="left" w:pos="379"/>
        </w:tabs>
        <w:spacing w:before="0"/>
        <w:ind w:right="722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To raise the profile of the importance of </w:t>
      </w:r>
      <w:r w:rsidR="00A11A6C" w:rsidRPr="00C95269">
        <w:rPr>
          <w:rFonts w:asciiTheme="minorHAnsi" w:hAnsiTheme="minorHAnsi" w:cstheme="minorHAnsi"/>
          <w:sz w:val="24"/>
          <w:szCs w:val="24"/>
        </w:rPr>
        <w:t>high-level</w:t>
      </w:r>
      <w:r w:rsidRPr="00C95269">
        <w:rPr>
          <w:rFonts w:asciiTheme="minorHAnsi" w:hAnsiTheme="minorHAnsi" w:cstheme="minorHAnsi"/>
          <w:sz w:val="24"/>
          <w:szCs w:val="24"/>
        </w:rPr>
        <w:t xml:space="preserve"> attendance among students,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parents</w:t>
      </w:r>
      <w:proofErr w:type="gramEnd"/>
      <w:r w:rsidRPr="00C95269">
        <w:rPr>
          <w:rFonts w:asciiTheme="minorHAnsi" w:hAnsiTheme="minorHAnsi" w:cstheme="minorHAnsi"/>
          <w:sz w:val="24"/>
          <w:szCs w:val="24"/>
        </w:rPr>
        <w:t xml:space="preserve"> and other staff.</w:t>
      </w:r>
    </w:p>
    <w:p w14:paraId="0366075C" w14:textId="632BA8A6" w:rsidR="00D24CE2" w:rsidRPr="00C95269" w:rsidRDefault="00D24CE2" w:rsidP="003A774F">
      <w:pPr>
        <w:pStyle w:val="ListParagraph"/>
        <w:numPr>
          <w:ilvl w:val="0"/>
          <w:numId w:val="3"/>
        </w:numPr>
        <w:tabs>
          <w:tab w:val="left" w:pos="379"/>
        </w:tabs>
        <w:spacing w:before="0"/>
        <w:ind w:right="723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To outline the procedure for monitoring attendance and punctuality and intervention strategies. </w:t>
      </w:r>
    </w:p>
    <w:p w14:paraId="4D43316F" w14:textId="77777777" w:rsidR="00ED7CAD" w:rsidRPr="00C95269" w:rsidRDefault="00ED7CAD" w:rsidP="003A774F">
      <w:pPr>
        <w:rPr>
          <w:rFonts w:asciiTheme="minorHAnsi" w:hAnsiTheme="minorHAnsi" w:cstheme="minorHAnsi"/>
          <w:sz w:val="24"/>
          <w:szCs w:val="24"/>
        </w:rPr>
        <w:sectPr w:rsidR="00ED7CAD" w:rsidRPr="00C95269">
          <w:type w:val="continuous"/>
          <w:pgSz w:w="11920" w:h="16850"/>
          <w:pgMar w:top="520" w:right="740" w:bottom="280" w:left="840" w:header="720" w:footer="720" w:gutter="0"/>
          <w:cols w:num="2" w:space="720" w:equalWidth="0">
            <w:col w:w="717" w:space="40"/>
            <w:col w:w="9583"/>
          </w:cols>
        </w:sectPr>
      </w:pPr>
    </w:p>
    <w:p w14:paraId="25CC40A0" w14:textId="77777777" w:rsidR="00ED7CAD" w:rsidRPr="00C95269" w:rsidRDefault="00ED7CAD" w:rsidP="003A774F">
      <w:pPr>
        <w:pStyle w:val="BodyText"/>
        <w:rPr>
          <w:rFonts w:asciiTheme="minorHAnsi" w:hAnsiTheme="minorHAnsi" w:cstheme="minorHAnsi"/>
        </w:rPr>
      </w:pPr>
    </w:p>
    <w:p w14:paraId="27D7F0AD" w14:textId="77777777" w:rsidR="00ED7CAD" w:rsidRPr="00C95269" w:rsidRDefault="006C0673" w:rsidP="003A774F">
      <w:pPr>
        <w:pStyle w:val="Heading1"/>
        <w:spacing w:before="0"/>
        <w:ind w:left="235" w:firstLine="0"/>
        <w:rPr>
          <w:rFonts w:asciiTheme="minorHAnsi" w:hAnsiTheme="minorHAnsi" w:cstheme="minorHAnsi"/>
        </w:rPr>
      </w:pPr>
      <w:bookmarkStart w:id="1" w:name="Objectives"/>
      <w:bookmarkEnd w:id="1"/>
      <w:r w:rsidRPr="00C95269">
        <w:rPr>
          <w:rFonts w:asciiTheme="minorHAnsi" w:hAnsiTheme="minorHAnsi" w:cstheme="minorHAnsi"/>
          <w:color w:val="221F1F"/>
          <w:spacing w:val="-2"/>
        </w:rPr>
        <w:t>Objectives</w:t>
      </w:r>
    </w:p>
    <w:p w14:paraId="2238D951" w14:textId="77777777" w:rsidR="00ED7CAD" w:rsidRPr="00C95269" w:rsidRDefault="006C0673" w:rsidP="003A774F">
      <w:pPr>
        <w:pStyle w:val="ListParagraph"/>
        <w:numPr>
          <w:ilvl w:val="1"/>
          <w:numId w:val="3"/>
        </w:numPr>
        <w:tabs>
          <w:tab w:val="left" w:pos="1136"/>
        </w:tabs>
        <w:spacing w:before="0"/>
        <w:ind w:hanging="340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2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encourage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attend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punctual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proofErr w:type="gram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through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use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proofErr w:type="gramEnd"/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appropriate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reward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system.</w:t>
      </w:r>
    </w:p>
    <w:p w14:paraId="79F5C24D" w14:textId="77777777" w:rsidR="00ED7CAD" w:rsidRPr="00C95269" w:rsidRDefault="006C0673" w:rsidP="003A774F">
      <w:pPr>
        <w:pStyle w:val="ListParagraph"/>
        <w:numPr>
          <w:ilvl w:val="1"/>
          <w:numId w:val="3"/>
        </w:numPr>
        <w:tabs>
          <w:tab w:val="left" w:pos="1136"/>
        </w:tabs>
        <w:spacing w:before="0"/>
        <w:ind w:hanging="340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2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record</w:t>
      </w:r>
      <w:r w:rsidRPr="00C95269">
        <w:rPr>
          <w:rFonts w:asciiTheme="minorHAnsi" w:hAnsiTheme="minorHAnsi" w:cstheme="minorHAnsi"/>
          <w:color w:val="221F1F"/>
          <w:spacing w:val="-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monitor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attendance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accurately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throughout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>day.</w:t>
      </w:r>
    </w:p>
    <w:p w14:paraId="642C07EB" w14:textId="00021ED3" w:rsidR="00ED7CAD" w:rsidRPr="00C95269" w:rsidRDefault="006C0673" w:rsidP="003A774F">
      <w:pPr>
        <w:pStyle w:val="ListParagraph"/>
        <w:numPr>
          <w:ilvl w:val="1"/>
          <w:numId w:val="3"/>
        </w:numPr>
        <w:tabs>
          <w:tab w:val="left" w:pos="1136"/>
        </w:tabs>
        <w:spacing w:before="0"/>
        <w:ind w:hanging="340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2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inform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families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absence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or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lateness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promptly,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using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APP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(</w:t>
      </w:r>
      <w:r w:rsidR="00A53078" w:rsidRPr="00C95269">
        <w:rPr>
          <w:rFonts w:asciiTheme="minorHAnsi" w:hAnsiTheme="minorHAnsi" w:cstheme="minorHAnsi"/>
          <w:color w:val="221F1F"/>
          <w:sz w:val="24"/>
          <w:szCs w:val="24"/>
        </w:rPr>
        <w:t>Arbor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)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or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text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messages.</w:t>
      </w:r>
    </w:p>
    <w:p w14:paraId="0838BDA2" w14:textId="77777777" w:rsidR="00ED7CAD" w:rsidRPr="00C95269" w:rsidRDefault="006C0673" w:rsidP="003A774F">
      <w:pPr>
        <w:pStyle w:val="ListParagraph"/>
        <w:numPr>
          <w:ilvl w:val="1"/>
          <w:numId w:val="3"/>
        </w:numPr>
        <w:tabs>
          <w:tab w:val="left" w:pos="1136"/>
        </w:tabs>
        <w:spacing w:before="0"/>
        <w:ind w:hanging="340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intervene</w:t>
      </w:r>
      <w:r w:rsidRPr="00C95269">
        <w:rPr>
          <w:rFonts w:asciiTheme="minorHAnsi" w:hAnsiTheme="minorHAnsi" w:cstheme="minorHAnsi"/>
          <w:color w:val="221F1F"/>
          <w:spacing w:val="-1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timely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manner</w:t>
      </w:r>
      <w:r w:rsidRPr="00C95269">
        <w:rPr>
          <w:rFonts w:asciiTheme="minorHAnsi" w:hAnsiTheme="minorHAnsi" w:cstheme="minorHAnsi"/>
          <w:color w:val="221F1F"/>
          <w:spacing w:val="-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where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student’s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attendance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or</w:t>
      </w:r>
      <w:r w:rsidRPr="00C95269">
        <w:rPr>
          <w:rFonts w:asciiTheme="minorHAnsi" w:hAnsiTheme="minorHAnsi" w:cstheme="minorHAnsi"/>
          <w:color w:val="221F1F"/>
          <w:spacing w:val="-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punctuality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cause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concern.</w:t>
      </w:r>
    </w:p>
    <w:p w14:paraId="03CF9B9D" w14:textId="77777777" w:rsidR="00ED7CAD" w:rsidRPr="00C95269" w:rsidRDefault="006C0673" w:rsidP="003A774F">
      <w:pPr>
        <w:pStyle w:val="ListParagraph"/>
        <w:numPr>
          <w:ilvl w:val="1"/>
          <w:numId w:val="3"/>
        </w:numPr>
        <w:tabs>
          <w:tab w:val="left" w:pos="1136"/>
        </w:tabs>
        <w:spacing w:before="0"/>
        <w:ind w:right="711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2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monitor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attendance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rates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all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students,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year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groups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groups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learners,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being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mindful of the groups of learners vulnerable to having lower rates of attendance.</w:t>
      </w:r>
    </w:p>
    <w:p w14:paraId="4E918C82" w14:textId="77777777" w:rsidR="00ED7CAD" w:rsidRPr="00C95269" w:rsidRDefault="00ED7CAD" w:rsidP="003A774F">
      <w:pPr>
        <w:pStyle w:val="BodyText"/>
        <w:rPr>
          <w:rFonts w:asciiTheme="minorHAnsi" w:hAnsiTheme="minorHAnsi" w:cstheme="minorHAnsi"/>
        </w:rPr>
      </w:pPr>
    </w:p>
    <w:p w14:paraId="40C83317" w14:textId="77777777" w:rsidR="00ED7CAD" w:rsidRPr="00C95269" w:rsidRDefault="006C0673" w:rsidP="003A774F">
      <w:pPr>
        <w:pStyle w:val="Heading1"/>
        <w:spacing w:before="0"/>
        <w:ind w:left="235" w:firstLine="0"/>
        <w:rPr>
          <w:rFonts w:asciiTheme="minorHAnsi" w:hAnsiTheme="minorHAnsi" w:cstheme="minorHAnsi"/>
        </w:rPr>
      </w:pPr>
      <w:bookmarkStart w:id="2" w:name="Guidelines"/>
      <w:bookmarkEnd w:id="2"/>
      <w:r w:rsidRPr="00C95269">
        <w:rPr>
          <w:rFonts w:asciiTheme="minorHAnsi" w:hAnsiTheme="minorHAnsi" w:cstheme="minorHAnsi"/>
          <w:color w:val="221F1F"/>
          <w:spacing w:val="-2"/>
        </w:rPr>
        <w:t>Guidelines</w:t>
      </w:r>
    </w:p>
    <w:p w14:paraId="5B5CC75B" w14:textId="77777777" w:rsidR="00ED7CAD" w:rsidRPr="00C95269" w:rsidRDefault="006C0673" w:rsidP="003A774F">
      <w:pPr>
        <w:pStyle w:val="ListParagraph"/>
        <w:numPr>
          <w:ilvl w:val="0"/>
          <w:numId w:val="2"/>
        </w:numPr>
        <w:tabs>
          <w:tab w:val="left" w:pos="1136"/>
        </w:tabs>
        <w:spacing w:before="0"/>
        <w:ind w:right="1426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Electronic registers will be kept by tutors and class teachers in a way that provides,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all circumstances,</w:t>
      </w:r>
      <w:r w:rsidRPr="00C95269">
        <w:rPr>
          <w:rFonts w:asciiTheme="minorHAnsi" w:hAnsiTheme="minorHAnsi" w:cstheme="minorHAnsi"/>
          <w:color w:val="221F1F"/>
          <w:spacing w:val="-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accurate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record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attendance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1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all</w:t>
      </w:r>
      <w:r w:rsidRPr="00C95269">
        <w:rPr>
          <w:rFonts w:asciiTheme="minorHAnsi" w:hAnsiTheme="minorHAnsi" w:cstheme="minorHAnsi"/>
          <w:color w:val="221F1F"/>
          <w:spacing w:val="-1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students.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Key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Stage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5 may self-register using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Inventry</w:t>
      </w:r>
      <w:proofErr w:type="spellEnd"/>
      <w:r w:rsidRPr="00C95269">
        <w:rPr>
          <w:rFonts w:asciiTheme="minorHAnsi" w:hAnsiTheme="minorHAnsi" w:cstheme="minorHAnsi"/>
          <w:color w:val="221F1F"/>
          <w:sz w:val="24"/>
          <w:szCs w:val="24"/>
        </w:rPr>
        <w:t>.</w:t>
      </w:r>
    </w:p>
    <w:p w14:paraId="1158CB46" w14:textId="77777777" w:rsidR="00ED7CAD" w:rsidRPr="00C95269" w:rsidRDefault="006C0673" w:rsidP="003A774F">
      <w:pPr>
        <w:pStyle w:val="ListParagraph"/>
        <w:numPr>
          <w:ilvl w:val="0"/>
          <w:numId w:val="2"/>
        </w:numPr>
        <w:tabs>
          <w:tab w:val="left" w:pos="1136"/>
        </w:tabs>
        <w:spacing w:before="0"/>
        <w:ind w:right="608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All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tutors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are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accountable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their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Head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Year</w:t>
      </w:r>
      <w:r w:rsidRPr="00C95269">
        <w:rPr>
          <w:rFonts w:asciiTheme="minorHAnsi" w:hAnsiTheme="minorHAnsi" w:cstheme="minorHAnsi"/>
          <w:color w:val="221F1F"/>
          <w:spacing w:val="-1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completing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registers.</w:t>
      </w:r>
    </w:p>
    <w:p w14:paraId="167AEE69" w14:textId="77777777" w:rsidR="00ED7CAD" w:rsidRPr="00C95269" w:rsidRDefault="006C0673" w:rsidP="003A774F">
      <w:pPr>
        <w:pStyle w:val="ListParagraph"/>
        <w:numPr>
          <w:ilvl w:val="0"/>
          <w:numId w:val="2"/>
        </w:numPr>
        <w:tabs>
          <w:tab w:val="left" w:pos="1136"/>
        </w:tabs>
        <w:spacing w:before="0"/>
        <w:ind w:right="767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Staff,</w:t>
      </w:r>
      <w:r w:rsidRPr="00C95269">
        <w:rPr>
          <w:rFonts w:asciiTheme="minorHAnsi" w:hAnsiTheme="minorHAnsi" w:cstheme="minorHAnsi"/>
          <w:color w:val="221F1F"/>
          <w:spacing w:val="-2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especially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tutors,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should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make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clear</w:t>
      </w:r>
      <w:r w:rsidRPr="00C95269">
        <w:rPr>
          <w:rFonts w:asciiTheme="minorHAnsi" w:hAnsiTheme="minorHAnsi" w:cstheme="minorHAnsi"/>
          <w:color w:val="221F1F"/>
          <w:spacing w:val="-2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2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that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registration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</w:t>
      </w:r>
      <w:r w:rsidRPr="00C95269">
        <w:rPr>
          <w:rFonts w:asciiTheme="minorHAnsi" w:hAnsiTheme="minorHAnsi" w:cstheme="minorHAnsi"/>
          <w:color w:val="221F1F"/>
          <w:spacing w:val="-2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important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part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2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 preparation for each day.</w:t>
      </w:r>
    </w:p>
    <w:p w14:paraId="0518EB8B" w14:textId="77777777" w:rsidR="00ED7CAD" w:rsidRPr="00C95269" w:rsidRDefault="006C0673" w:rsidP="003A774F">
      <w:pPr>
        <w:pStyle w:val="ListParagraph"/>
        <w:numPr>
          <w:ilvl w:val="0"/>
          <w:numId w:val="2"/>
        </w:numPr>
        <w:tabs>
          <w:tab w:val="left" w:pos="1136"/>
        </w:tabs>
        <w:spacing w:before="0"/>
        <w:ind w:right="1242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Staff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should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make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clear</w:t>
      </w:r>
      <w:r w:rsidRPr="00C95269">
        <w:rPr>
          <w:rFonts w:asciiTheme="minorHAnsi" w:hAnsiTheme="minorHAnsi" w:cstheme="minorHAnsi"/>
          <w:color w:val="221F1F"/>
          <w:spacing w:val="-2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2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that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principle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punctuality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both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courtesy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 essential requirement for a well-ordered learning environment.</w:t>
      </w:r>
    </w:p>
    <w:p w14:paraId="2810EC38" w14:textId="3CB81F4B" w:rsidR="00ED7CAD" w:rsidRPr="00C95269" w:rsidRDefault="006C0673" w:rsidP="003A774F">
      <w:pPr>
        <w:pStyle w:val="ListParagraph"/>
        <w:numPr>
          <w:ilvl w:val="0"/>
          <w:numId w:val="2"/>
        </w:numPr>
        <w:tabs>
          <w:tab w:val="left" w:pos="1136"/>
        </w:tabs>
        <w:spacing w:before="0"/>
        <w:ind w:right="684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Praise, and in certain circumstances material rewards, should be used to encourage attendance and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punctuality.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who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have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been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absent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extended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period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whatever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reason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must be welcomed back into the </w:t>
      </w:r>
      <w:r w:rsidR="00D17ACB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.</w:t>
      </w:r>
    </w:p>
    <w:p w14:paraId="2C42E714" w14:textId="2CCF9D2B" w:rsidR="00ED7CAD" w:rsidRPr="00C95269" w:rsidRDefault="006C0673" w:rsidP="003A774F">
      <w:pPr>
        <w:pStyle w:val="ListParagraph"/>
        <w:numPr>
          <w:ilvl w:val="0"/>
          <w:numId w:val="2"/>
        </w:numPr>
        <w:tabs>
          <w:tab w:val="left" w:pos="1136"/>
        </w:tabs>
        <w:spacing w:before="0"/>
        <w:ind w:right="746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Assistant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Principal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Attendance</w:t>
      </w:r>
      <w:r w:rsidR="008A4947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and Welfare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Officer,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who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co-ordinates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system, will ensure that procedures operate effectively so that all appropriate information regarding non- attendance or poor punctuality is passed to the Education Welfare Service, this will often take place within discussions at the Inclusion Panel.</w:t>
      </w:r>
    </w:p>
    <w:p w14:paraId="1DA7AFBA" w14:textId="77777777" w:rsidR="00ED7CAD" w:rsidRPr="00C95269" w:rsidRDefault="00ED7CAD" w:rsidP="003A774F">
      <w:pPr>
        <w:rPr>
          <w:rFonts w:asciiTheme="minorHAnsi" w:hAnsiTheme="minorHAnsi" w:cstheme="minorHAnsi"/>
          <w:sz w:val="24"/>
          <w:szCs w:val="24"/>
        </w:rPr>
        <w:sectPr w:rsidR="00ED7CAD" w:rsidRPr="00C95269" w:rsidSect="00C95269">
          <w:type w:val="continuous"/>
          <w:pgSz w:w="11920" w:h="16850"/>
          <w:pgMar w:top="520" w:right="740" w:bottom="1418" w:left="840" w:header="720" w:footer="720" w:gutter="0"/>
          <w:cols w:space="720"/>
        </w:sectPr>
      </w:pPr>
    </w:p>
    <w:p w14:paraId="580B59EC" w14:textId="0E7F3333" w:rsidR="00164BB2" w:rsidRPr="00C95269" w:rsidRDefault="00A11A6C" w:rsidP="003A774F">
      <w:pPr>
        <w:pStyle w:val="Heading1"/>
        <w:spacing w:before="0"/>
        <w:ind w:left="247" w:firstLine="0"/>
        <w:rPr>
          <w:rFonts w:asciiTheme="minorHAnsi" w:hAnsiTheme="minorHAnsi" w:cstheme="minorHAnsi"/>
          <w:color w:val="221F1F"/>
          <w:spacing w:val="-2"/>
        </w:rPr>
      </w:pPr>
      <w:bookmarkStart w:id="3" w:name="Implementation"/>
      <w:bookmarkEnd w:id="3"/>
      <w:r w:rsidRPr="00C95269">
        <w:rPr>
          <w:rFonts w:asciiTheme="minorHAnsi" w:hAnsiTheme="minorHAnsi" w:cstheme="minorHAnsi"/>
          <w:color w:val="221F1F"/>
          <w:spacing w:val="-2"/>
        </w:rPr>
        <w:lastRenderedPageBreak/>
        <w:t xml:space="preserve">Attendance Practice – Responsibilities </w:t>
      </w:r>
    </w:p>
    <w:p w14:paraId="73D87410" w14:textId="77777777" w:rsidR="0068310F" w:rsidRPr="00C95269" w:rsidRDefault="00164BB2" w:rsidP="003A774F">
      <w:pPr>
        <w:pStyle w:val="Heading1"/>
        <w:spacing w:before="0"/>
        <w:ind w:left="720" w:firstLine="7"/>
        <w:rPr>
          <w:rFonts w:asciiTheme="minorHAnsi" w:hAnsiTheme="minorHAnsi" w:cstheme="minorHAnsi"/>
          <w:b w:val="0"/>
          <w:bCs w:val="0"/>
          <w:color w:val="221F1F"/>
          <w:spacing w:val="-2"/>
        </w:rPr>
      </w:pPr>
      <w:r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Improving attendance is a whole school initiative. Helping to create a pattern of regular attendance is everybody’s </w:t>
      </w:r>
      <w:proofErr w:type="gramStart"/>
      <w:r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>responsibility</w:t>
      </w:r>
      <w:proofErr w:type="gramEnd"/>
      <w:r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 including parents, </w:t>
      </w:r>
      <w:proofErr w:type="gramStart"/>
      <w:r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>students</w:t>
      </w:r>
      <w:proofErr w:type="gramEnd"/>
      <w:r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 and all members of school staff. </w:t>
      </w:r>
    </w:p>
    <w:p w14:paraId="756B05E6" w14:textId="77777777" w:rsidR="0068310F" w:rsidRPr="00C95269" w:rsidRDefault="0068310F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9B2009B" w14:textId="3E5759B6" w:rsidR="00164BB2" w:rsidRPr="00C95269" w:rsidRDefault="00164BB2" w:rsidP="003A774F">
      <w:pPr>
        <w:pStyle w:val="Heading1"/>
        <w:spacing w:before="0"/>
        <w:ind w:left="720" w:firstLine="7"/>
        <w:rPr>
          <w:rFonts w:asciiTheme="minorHAnsi" w:hAnsiTheme="minorHAnsi" w:cstheme="minorHAnsi"/>
          <w:b w:val="0"/>
          <w:bCs w:val="0"/>
          <w:color w:val="221F1F"/>
          <w:spacing w:val="-2"/>
        </w:rPr>
      </w:pPr>
      <w:r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>The table below highlights the whole school approach to attendance monitoring and intervention</w:t>
      </w:r>
      <w:r w:rsidR="0068310F"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. This is led </w:t>
      </w:r>
      <w:proofErr w:type="gramStart"/>
      <w:r w:rsidR="0068310F"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by </w:t>
      </w:r>
      <w:r w:rsidR="00541F2C"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 the</w:t>
      </w:r>
      <w:proofErr w:type="gramEnd"/>
      <w:r w:rsidR="00541F2C"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 Attendance Team,</w:t>
      </w:r>
      <w:r w:rsidR="0068310F"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 who work with the pastoral team to monitor and improve attendance, while raising the profile and </w:t>
      </w:r>
      <w:proofErr w:type="spellStart"/>
      <w:r w:rsidR="0068310F"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>emphasising</w:t>
      </w:r>
      <w:proofErr w:type="spellEnd"/>
      <w:r w:rsidR="0068310F" w:rsidRPr="00C95269">
        <w:rPr>
          <w:rFonts w:asciiTheme="minorHAnsi" w:hAnsiTheme="minorHAnsi" w:cstheme="minorHAnsi"/>
          <w:b w:val="0"/>
          <w:bCs w:val="0"/>
          <w:color w:val="221F1F"/>
          <w:spacing w:val="-2"/>
        </w:rPr>
        <w:t xml:space="preserve"> the importance of attendance at individual and whole school level.</w:t>
      </w:r>
    </w:p>
    <w:p w14:paraId="7AE8F9B8" w14:textId="56C10E7D" w:rsidR="0068310F" w:rsidRPr="00C95269" w:rsidRDefault="0068310F" w:rsidP="003A774F">
      <w:pPr>
        <w:pStyle w:val="Heading1"/>
        <w:spacing w:before="0"/>
        <w:ind w:left="720" w:firstLine="7"/>
        <w:rPr>
          <w:rFonts w:asciiTheme="minorHAnsi" w:hAnsiTheme="minorHAnsi" w:cstheme="minorHAnsi"/>
          <w:b w:val="0"/>
          <w:bCs w:val="0"/>
          <w:color w:val="221F1F"/>
          <w:spacing w:val="-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701"/>
        <w:gridCol w:w="5799"/>
      </w:tblGrid>
      <w:tr w:rsidR="0068310F" w:rsidRPr="00C95269" w14:paraId="00EE4F60" w14:textId="77777777" w:rsidTr="006743F3">
        <w:tc>
          <w:tcPr>
            <w:tcW w:w="2110" w:type="dxa"/>
            <w:shd w:val="clear" w:color="auto" w:fill="00B0F0"/>
          </w:tcPr>
          <w:p w14:paraId="700D51B5" w14:textId="77777777" w:rsidR="006743F3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 xml:space="preserve">98 – 100% </w:t>
            </w:r>
          </w:p>
          <w:p w14:paraId="1B99A931" w14:textId="3521E2FA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Attendance</w:t>
            </w:r>
          </w:p>
        </w:tc>
        <w:tc>
          <w:tcPr>
            <w:tcW w:w="1701" w:type="dxa"/>
            <w:shd w:val="clear" w:color="auto" w:fill="00B0F0"/>
          </w:tcPr>
          <w:p w14:paraId="247B83A8" w14:textId="77777777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Blue Group</w:t>
            </w:r>
          </w:p>
          <w:p w14:paraId="70FC7A17" w14:textId="4B6CB57E" w:rsidR="00C80435" w:rsidRPr="00C95269" w:rsidRDefault="00C80435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</w:p>
        </w:tc>
        <w:tc>
          <w:tcPr>
            <w:tcW w:w="5799" w:type="dxa"/>
          </w:tcPr>
          <w:p w14:paraId="20E4B486" w14:textId="16E17B57" w:rsidR="0068310F" w:rsidRPr="00C95269" w:rsidRDefault="0068310F" w:rsidP="003A774F">
            <w:pPr>
              <w:pStyle w:val="Heading1"/>
              <w:spacing w:before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No Risk</w:t>
            </w:r>
            <w:r w:rsidR="00C80435" w:rsidRPr="00C95269"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  <w:t xml:space="preserve"> – students are accessing all learning opportunities</w:t>
            </w:r>
          </w:p>
        </w:tc>
      </w:tr>
      <w:tr w:rsidR="0068310F" w:rsidRPr="00C95269" w14:paraId="3C8DA6FF" w14:textId="77777777" w:rsidTr="006743F3">
        <w:tc>
          <w:tcPr>
            <w:tcW w:w="2110" w:type="dxa"/>
            <w:shd w:val="clear" w:color="auto" w:fill="92D050"/>
          </w:tcPr>
          <w:p w14:paraId="5167CF6B" w14:textId="79A2C79E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96% - 97.9%</w:t>
            </w:r>
            <w:r w:rsidR="006743F3" w:rsidRPr="00C95269">
              <w:rPr>
                <w:rFonts w:asciiTheme="minorHAnsi" w:hAnsiTheme="minorHAnsi" w:cstheme="minorHAnsi"/>
                <w:color w:val="221F1F"/>
                <w:spacing w:val="-2"/>
              </w:rPr>
              <w:t xml:space="preserve"> Attendance</w:t>
            </w:r>
          </w:p>
        </w:tc>
        <w:tc>
          <w:tcPr>
            <w:tcW w:w="1701" w:type="dxa"/>
            <w:shd w:val="clear" w:color="auto" w:fill="92D050"/>
          </w:tcPr>
          <w:p w14:paraId="168D28E5" w14:textId="5BAC432D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Green Group</w:t>
            </w:r>
          </w:p>
        </w:tc>
        <w:tc>
          <w:tcPr>
            <w:tcW w:w="5799" w:type="dxa"/>
          </w:tcPr>
          <w:p w14:paraId="4066A325" w14:textId="0BDED81E" w:rsidR="0068310F" w:rsidRPr="00C95269" w:rsidRDefault="00C80435" w:rsidP="003A774F">
            <w:pPr>
              <w:pStyle w:val="Heading1"/>
              <w:spacing w:before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Risk of underachievement</w:t>
            </w:r>
            <w:r w:rsidRPr="00C95269"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  <w:t xml:space="preserve"> – very few learning opportunities are missed</w:t>
            </w:r>
          </w:p>
        </w:tc>
      </w:tr>
      <w:tr w:rsidR="0068310F" w:rsidRPr="00C95269" w14:paraId="2AAA2B3F" w14:textId="77777777" w:rsidTr="006743F3">
        <w:tc>
          <w:tcPr>
            <w:tcW w:w="2110" w:type="dxa"/>
            <w:shd w:val="clear" w:color="auto" w:fill="FFFF00"/>
          </w:tcPr>
          <w:p w14:paraId="214C5556" w14:textId="0D45FB7F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94% - 95.9%</w:t>
            </w:r>
            <w:r w:rsidR="006743F3" w:rsidRPr="00C95269">
              <w:rPr>
                <w:rFonts w:asciiTheme="minorHAnsi" w:hAnsiTheme="minorHAnsi" w:cstheme="minorHAnsi"/>
                <w:color w:val="221F1F"/>
                <w:spacing w:val="-2"/>
              </w:rPr>
              <w:t xml:space="preserve"> Attendance</w:t>
            </w:r>
          </w:p>
        </w:tc>
        <w:tc>
          <w:tcPr>
            <w:tcW w:w="1701" w:type="dxa"/>
            <w:shd w:val="clear" w:color="auto" w:fill="FFFF00"/>
          </w:tcPr>
          <w:p w14:paraId="08728FC6" w14:textId="2BD43CF9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Yellow Group</w:t>
            </w:r>
          </w:p>
        </w:tc>
        <w:tc>
          <w:tcPr>
            <w:tcW w:w="5799" w:type="dxa"/>
          </w:tcPr>
          <w:p w14:paraId="2E025601" w14:textId="4BECD1C9" w:rsidR="0068310F" w:rsidRPr="00C95269" w:rsidRDefault="00C80435" w:rsidP="003A774F">
            <w:pPr>
              <w:pStyle w:val="Heading1"/>
              <w:spacing w:before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Serio</w:t>
            </w:r>
            <w:r w:rsidR="006F0290" w:rsidRPr="00C95269">
              <w:rPr>
                <w:rFonts w:asciiTheme="minorHAnsi" w:hAnsiTheme="minorHAnsi" w:cstheme="minorHAnsi"/>
                <w:color w:val="221F1F"/>
                <w:spacing w:val="-2"/>
              </w:rPr>
              <w:t>u</w:t>
            </w: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s risk of underachievement</w:t>
            </w:r>
            <w:r w:rsidRPr="00C95269"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  <w:t xml:space="preserve"> – up to 10 school days absent in an academic year</w:t>
            </w:r>
          </w:p>
        </w:tc>
      </w:tr>
      <w:tr w:rsidR="0068310F" w:rsidRPr="00C95269" w14:paraId="27E32ADF" w14:textId="77777777" w:rsidTr="006743F3">
        <w:tc>
          <w:tcPr>
            <w:tcW w:w="2110" w:type="dxa"/>
            <w:shd w:val="clear" w:color="auto" w:fill="FFC000"/>
          </w:tcPr>
          <w:p w14:paraId="5D49E348" w14:textId="058EE7A5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90% - 93.9%</w:t>
            </w:r>
            <w:r w:rsidR="006743F3" w:rsidRPr="00C95269">
              <w:rPr>
                <w:rFonts w:asciiTheme="minorHAnsi" w:hAnsiTheme="minorHAnsi" w:cstheme="minorHAnsi"/>
                <w:color w:val="221F1F"/>
                <w:spacing w:val="-2"/>
              </w:rPr>
              <w:t xml:space="preserve"> Attendance</w:t>
            </w:r>
          </w:p>
        </w:tc>
        <w:tc>
          <w:tcPr>
            <w:tcW w:w="1701" w:type="dxa"/>
            <w:shd w:val="clear" w:color="auto" w:fill="FFC000"/>
          </w:tcPr>
          <w:p w14:paraId="76A1215C" w14:textId="43D6C59F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Orange Group</w:t>
            </w:r>
          </w:p>
        </w:tc>
        <w:tc>
          <w:tcPr>
            <w:tcW w:w="5799" w:type="dxa"/>
          </w:tcPr>
          <w:p w14:paraId="1E89CF51" w14:textId="188A4F45" w:rsidR="0068310F" w:rsidRPr="00C95269" w:rsidRDefault="00C80435" w:rsidP="003A774F">
            <w:pPr>
              <w:pStyle w:val="Heading1"/>
              <w:spacing w:before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Severe risk of underachievement</w:t>
            </w:r>
            <w:r w:rsidRPr="00C95269"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  <w:t xml:space="preserve"> – Up to 19 school days absent in the academic year</w:t>
            </w:r>
          </w:p>
        </w:tc>
      </w:tr>
      <w:tr w:rsidR="0068310F" w:rsidRPr="00C95269" w14:paraId="467D7FA5" w14:textId="77777777" w:rsidTr="006743F3">
        <w:tc>
          <w:tcPr>
            <w:tcW w:w="2110" w:type="dxa"/>
            <w:shd w:val="clear" w:color="auto" w:fill="FF0000"/>
          </w:tcPr>
          <w:p w14:paraId="279B530D" w14:textId="77777777" w:rsidR="006743F3" w:rsidRPr="00C95269" w:rsidRDefault="00C80435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0% - 89.9%</w:t>
            </w:r>
            <w:r w:rsidR="006743F3" w:rsidRPr="00C95269">
              <w:rPr>
                <w:rFonts w:asciiTheme="minorHAnsi" w:hAnsiTheme="minorHAnsi" w:cstheme="minorHAnsi"/>
                <w:color w:val="221F1F"/>
                <w:spacing w:val="-2"/>
              </w:rPr>
              <w:t xml:space="preserve"> </w:t>
            </w:r>
          </w:p>
          <w:p w14:paraId="50F07BB0" w14:textId="4A047222" w:rsidR="0068310F" w:rsidRPr="00C95269" w:rsidRDefault="006743F3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Attendance</w:t>
            </w:r>
          </w:p>
        </w:tc>
        <w:tc>
          <w:tcPr>
            <w:tcW w:w="1701" w:type="dxa"/>
            <w:shd w:val="clear" w:color="auto" w:fill="FF0000"/>
          </w:tcPr>
          <w:p w14:paraId="34C5DE23" w14:textId="56AA2F45" w:rsidR="0068310F" w:rsidRPr="00C95269" w:rsidRDefault="0068310F" w:rsidP="003A774F">
            <w:pPr>
              <w:pStyle w:val="Heading1"/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Red Group</w:t>
            </w:r>
          </w:p>
        </w:tc>
        <w:tc>
          <w:tcPr>
            <w:tcW w:w="5799" w:type="dxa"/>
          </w:tcPr>
          <w:p w14:paraId="25E7BE55" w14:textId="21656F54" w:rsidR="0068310F" w:rsidRPr="00C95269" w:rsidRDefault="00C80435" w:rsidP="003A774F">
            <w:pPr>
              <w:pStyle w:val="Heading1"/>
              <w:spacing w:before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</w:pPr>
            <w:r w:rsidRPr="00C95269">
              <w:rPr>
                <w:rFonts w:asciiTheme="minorHAnsi" w:hAnsiTheme="minorHAnsi" w:cstheme="minorHAnsi"/>
                <w:color w:val="221F1F"/>
                <w:spacing w:val="-2"/>
              </w:rPr>
              <w:t>Court action</w:t>
            </w:r>
            <w:r w:rsidRPr="00C95269">
              <w:rPr>
                <w:rFonts w:asciiTheme="minorHAnsi" w:hAnsiTheme="minorHAnsi" w:cstheme="minorHAnsi"/>
                <w:b w:val="0"/>
                <w:bCs w:val="0"/>
                <w:color w:val="221F1F"/>
                <w:spacing w:val="-2"/>
              </w:rPr>
              <w:t xml:space="preserve"> – upwards of 22 days absent in the academic year</w:t>
            </w:r>
          </w:p>
        </w:tc>
      </w:tr>
    </w:tbl>
    <w:p w14:paraId="46FFC777" w14:textId="77777777" w:rsidR="00164BB2" w:rsidRPr="00C95269" w:rsidRDefault="00164BB2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A9F2D1" w14:textId="16565C80" w:rsidR="00ED7CAD" w:rsidRPr="00C95269" w:rsidRDefault="008D3D27" w:rsidP="003A774F">
      <w:pPr>
        <w:tabs>
          <w:tab w:val="left" w:pos="809"/>
        </w:tabs>
        <w:rPr>
          <w:rFonts w:asciiTheme="minorHAnsi" w:hAnsiTheme="minorHAnsi" w:cstheme="minorHAnsi"/>
          <w:b/>
          <w:sz w:val="24"/>
          <w:szCs w:val="24"/>
        </w:rPr>
      </w:pPr>
      <w:r w:rsidRPr="00C95269">
        <w:rPr>
          <w:rFonts w:asciiTheme="minorHAnsi" w:hAnsiTheme="minorHAnsi" w:cstheme="minorHAnsi"/>
          <w:b/>
          <w:color w:val="221F1F"/>
          <w:sz w:val="24"/>
          <w:szCs w:val="24"/>
        </w:rPr>
        <w:t>S</w:t>
      </w:r>
      <w:r w:rsidR="00381958" w:rsidRPr="00C95269">
        <w:rPr>
          <w:rFonts w:asciiTheme="minorHAnsi" w:hAnsiTheme="minorHAnsi" w:cstheme="minorHAnsi"/>
          <w:b/>
          <w:color w:val="221F1F"/>
          <w:sz w:val="24"/>
          <w:szCs w:val="24"/>
        </w:rPr>
        <w:t xml:space="preserve">tudents </w:t>
      </w:r>
    </w:p>
    <w:p w14:paraId="77A25BDD" w14:textId="1DB735C5" w:rsidR="00837D48" w:rsidRPr="00C95269" w:rsidRDefault="00837D48" w:rsidP="003A774F">
      <w:pPr>
        <w:pStyle w:val="ListParagraph"/>
        <w:tabs>
          <w:tab w:val="left" w:pos="809"/>
        </w:tabs>
        <w:spacing w:before="0"/>
        <w:ind w:left="808"/>
        <w:rPr>
          <w:rFonts w:asciiTheme="minorHAnsi" w:hAnsiTheme="minorHAnsi" w:cstheme="minorHAnsi"/>
          <w:bCs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bCs/>
          <w:color w:val="221F1F"/>
          <w:sz w:val="24"/>
          <w:szCs w:val="24"/>
        </w:rPr>
        <w:t xml:space="preserve">As part of Ernest Bevin </w:t>
      </w:r>
      <w:r w:rsidR="00DF4058" w:rsidRPr="00C95269">
        <w:rPr>
          <w:rFonts w:asciiTheme="minorHAnsi" w:hAnsiTheme="minorHAnsi" w:cstheme="minorHAnsi"/>
          <w:bCs/>
          <w:color w:val="221F1F"/>
          <w:sz w:val="24"/>
          <w:szCs w:val="24"/>
        </w:rPr>
        <w:t>Academy</w:t>
      </w:r>
      <w:r w:rsidRPr="00C95269">
        <w:rPr>
          <w:rFonts w:asciiTheme="minorHAnsi" w:hAnsiTheme="minorHAnsi" w:cstheme="minorHAnsi"/>
          <w:bCs/>
          <w:color w:val="221F1F"/>
          <w:sz w:val="24"/>
          <w:szCs w:val="24"/>
        </w:rPr>
        <w:t>’s drive to encourage student responsibility, students should ensure that they:</w:t>
      </w:r>
    </w:p>
    <w:p w14:paraId="724BE3DB" w14:textId="3FAD6D2B" w:rsidR="00837D48" w:rsidRPr="00C95269" w:rsidRDefault="00837D48" w:rsidP="003A774F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Attend on time every day and </w:t>
      </w:r>
      <w:r w:rsidR="00F87021" w:rsidRPr="00C95269">
        <w:rPr>
          <w:rFonts w:asciiTheme="minorHAnsi" w:hAnsiTheme="minorHAnsi" w:cstheme="minorHAnsi"/>
          <w:sz w:val="24"/>
          <w:szCs w:val="24"/>
        </w:rPr>
        <w:t>aim for 100</w:t>
      </w:r>
      <w:r w:rsidRPr="00C95269">
        <w:rPr>
          <w:rFonts w:asciiTheme="minorHAnsi" w:hAnsiTheme="minorHAnsi" w:cstheme="minorHAnsi"/>
          <w:sz w:val="24"/>
          <w:szCs w:val="24"/>
        </w:rPr>
        <w:t xml:space="preserve">% attendance. This means leaving home for </w:t>
      </w:r>
      <w:r w:rsidR="00737076" w:rsidRPr="00C95269">
        <w:rPr>
          <w:rFonts w:asciiTheme="minorHAnsi" w:hAnsiTheme="minorHAnsi" w:cstheme="minorHAnsi"/>
          <w:sz w:val="24"/>
          <w:szCs w:val="24"/>
        </w:rPr>
        <w:t>their</w:t>
      </w:r>
      <w:r w:rsidRPr="00C95269">
        <w:rPr>
          <w:rFonts w:asciiTheme="minorHAnsi" w:hAnsiTheme="minorHAnsi" w:cstheme="minorHAnsi"/>
          <w:sz w:val="24"/>
          <w:szCs w:val="24"/>
        </w:rPr>
        <w:t xml:space="preserve"> journey to school at a time which ensures that they will arrive before 8.40am and allows for any possible delays caused by their mode of transport.</w:t>
      </w:r>
    </w:p>
    <w:p w14:paraId="7C32292F" w14:textId="734DE6E2" w:rsidR="00837D48" w:rsidRPr="00C95269" w:rsidRDefault="00837D48" w:rsidP="003A774F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Understand that their parents / carers will be subject to fines if their attendance is consistently below 90% over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a period of time</w:t>
      </w:r>
      <w:proofErr w:type="gramEnd"/>
      <w:r w:rsidRPr="00C95269">
        <w:rPr>
          <w:rFonts w:asciiTheme="minorHAnsi" w:hAnsiTheme="minorHAnsi" w:cstheme="minorHAnsi"/>
          <w:sz w:val="24"/>
          <w:szCs w:val="24"/>
        </w:rPr>
        <w:t xml:space="preserve">, or the student is persistently late to </w:t>
      </w:r>
      <w:r w:rsidR="00134EF0" w:rsidRPr="00C95269">
        <w:rPr>
          <w:rFonts w:asciiTheme="minorHAnsi" w:hAnsiTheme="minorHAnsi" w:cstheme="minorHAnsi"/>
          <w:sz w:val="24"/>
          <w:szCs w:val="24"/>
        </w:rPr>
        <w:t>school</w:t>
      </w:r>
      <w:r w:rsidR="00737076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6F02EEFD" w14:textId="7B41E581" w:rsidR="00737076" w:rsidRPr="00C95269" w:rsidRDefault="00737076" w:rsidP="003A774F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If late</w:t>
      </w:r>
      <w:r w:rsidR="00F87021" w:rsidRPr="00C95269">
        <w:rPr>
          <w:rFonts w:asciiTheme="minorHAnsi" w:hAnsiTheme="minorHAnsi" w:cstheme="minorHAnsi"/>
          <w:sz w:val="24"/>
          <w:szCs w:val="24"/>
        </w:rPr>
        <w:t>,</w:t>
      </w:r>
      <w:r w:rsidRPr="00C95269">
        <w:rPr>
          <w:rFonts w:asciiTheme="minorHAnsi" w:hAnsiTheme="minorHAnsi" w:cstheme="minorHAnsi"/>
          <w:sz w:val="24"/>
          <w:szCs w:val="24"/>
        </w:rPr>
        <w:t xml:space="preserve"> attend the detention at the end of the day.</w:t>
      </w:r>
    </w:p>
    <w:p w14:paraId="4E4A2347" w14:textId="3B982CAE" w:rsidR="00737076" w:rsidRPr="00C95269" w:rsidRDefault="00737076" w:rsidP="003A774F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Bring an explanatory note from parents / carers on the day of returning to the </w:t>
      </w:r>
      <w:r w:rsidR="00134EF0" w:rsidRPr="00C95269">
        <w:rPr>
          <w:rFonts w:asciiTheme="minorHAnsi" w:hAnsiTheme="minorHAnsi" w:cstheme="minorHAnsi"/>
          <w:sz w:val="24"/>
          <w:szCs w:val="24"/>
        </w:rPr>
        <w:t>school</w:t>
      </w:r>
      <w:r w:rsidRPr="00C95269">
        <w:rPr>
          <w:rFonts w:asciiTheme="minorHAnsi" w:hAnsiTheme="minorHAnsi" w:cstheme="minorHAnsi"/>
          <w:sz w:val="24"/>
          <w:szCs w:val="24"/>
        </w:rPr>
        <w:t xml:space="preserve"> which should be shown to the Attendance </w:t>
      </w:r>
      <w:r w:rsidR="00134EF0" w:rsidRPr="00C95269">
        <w:rPr>
          <w:rFonts w:asciiTheme="minorHAnsi" w:hAnsiTheme="minorHAnsi" w:cstheme="minorHAnsi"/>
          <w:sz w:val="24"/>
          <w:szCs w:val="24"/>
        </w:rPr>
        <w:t xml:space="preserve">and Welfare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Officer</w:t>
      </w:r>
      <w:r w:rsidR="001D02DC" w:rsidRPr="00C95269">
        <w:rPr>
          <w:rFonts w:asciiTheme="minorHAnsi" w:hAnsiTheme="minorHAnsi" w:cstheme="minorHAnsi"/>
          <w:sz w:val="24"/>
          <w:szCs w:val="24"/>
        </w:rPr>
        <w:t>, if</w:t>
      </w:r>
      <w:proofErr w:type="gramEnd"/>
      <w:r w:rsidR="001D02DC" w:rsidRPr="00C95269">
        <w:rPr>
          <w:rFonts w:asciiTheme="minorHAnsi" w:hAnsiTheme="minorHAnsi" w:cstheme="minorHAnsi"/>
          <w:sz w:val="24"/>
          <w:szCs w:val="24"/>
        </w:rPr>
        <w:t xml:space="preserve"> a reason for the </w:t>
      </w:r>
      <w:proofErr w:type="gramStart"/>
      <w:r w:rsidR="001D02DC" w:rsidRPr="00C95269">
        <w:rPr>
          <w:rFonts w:asciiTheme="minorHAnsi" w:hAnsiTheme="minorHAnsi" w:cstheme="minorHAnsi"/>
          <w:sz w:val="24"/>
          <w:szCs w:val="24"/>
        </w:rPr>
        <w:t>absences</w:t>
      </w:r>
      <w:proofErr w:type="gramEnd"/>
      <w:r w:rsidR="001D02DC" w:rsidRPr="00C95269">
        <w:rPr>
          <w:rFonts w:asciiTheme="minorHAnsi" w:hAnsiTheme="minorHAnsi" w:cstheme="minorHAnsi"/>
          <w:sz w:val="24"/>
          <w:szCs w:val="24"/>
        </w:rPr>
        <w:t xml:space="preserve"> has not been given.</w:t>
      </w:r>
    </w:p>
    <w:p w14:paraId="5F8FFF03" w14:textId="18156C17" w:rsidR="00DD6FEC" w:rsidRPr="00C95269" w:rsidRDefault="00381958" w:rsidP="003A774F">
      <w:pPr>
        <w:pStyle w:val="Heading1"/>
        <w:tabs>
          <w:tab w:val="left" w:pos="740"/>
        </w:tabs>
        <w:spacing w:before="0"/>
        <w:ind w:left="0" w:firstLine="0"/>
        <w:rPr>
          <w:rFonts w:asciiTheme="minorHAnsi" w:hAnsiTheme="minorHAnsi" w:cstheme="minorHAnsi"/>
        </w:rPr>
      </w:pPr>
      <w:bookmarkStart w:id="4" w:name="2._Absence"/>
      <w:bookmarkEnd w:id="4"/>
      <w:r w:rsidRPr="00C95269">
        <w:rPr>
          <w:rFonts w:asciiTheme="minorHAnsi" w:hAnsiTheme="minorHAnsi" w:cstheme="minorHAnsi"/>
          <w:color w:val="221F1F"/>
          <w:spacing w:val="-2"/>
        </w:rPr>
        <w:t xml:space="preserve">Parent / Carers </w:t>
      </w:r>
    </w:p>
    <w:p w14:paraId="572C8EE0" w14:textId="2058E4AE" w:rsidR="00737076" w:rsidRPr="00C95269" w:rsidRDefault="002B10AA" w:rsidP="003A774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A</w:t>
      </w:r>
      <w:r w:rsidR="008857AE" w:rsidRPr="00C95269">
        <w:rPr>
          <w:rFonts w:asciiTheme="minorHAnsi" w:hAnsiTheme="minorHAnsi" w:cstheme="minorHAnsi"/>
          <w:sz w:val="24"/>
          <w:szCs w:val="24"/>
        </w:rPr>
        <w:t xml:space="preserve">re legally responsible for ensuring that their child attends school regularly and on time. Attending regularly means registering before the morning register is closed for the session. This is because all </w:t>
      </w:r>
      <w:proofErr w:type="gramStart"/>
      <w:r w:rsidR="008857AE" w:rsidRPr="00C95269">
        <w:rPr>
          <w:rFonts w:asciiTheme="minorHAnsi" w:hAnsiTheme="minorHAnsi" w:cstheme="minorHAnsi"/>
          <w:sz w:val="24"/>
          <w:szCs w:val="24"/>
        </w:rPr>
        <w:t>absence affects</w:t>
      </w:r>
      <w:proofErr w:type="gramEnd"/>
      <w:r w:rsidR="008857AE" w:rsidRPr="00C95269">
        <w:rPr>
          <w:rFonts w:asciiTheme="minorHAnsi" w:hAnsiTheme="minorHAnsi" w:cstheme="minorHAnsi"/>
          <w:sz w:val="24"/>
          <w:szCs w:val="24"/>
        </w:rPr>
        <w:t xml:space="preserve"> student’s progress and their ability to meet their potential.</w:t>
      </w:r>
    </w:p>
    <w:p w14:paraId="4008138D" w14:textId="77C78E04" w:rsidR="008857AE" w:rsidRPr="00C95269" w:rsidRDefault="002B10AA" w:rsidP="003A774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Must i</w:t>
      </w:r>
      <w:r w:rsidR="008857AE" w:rsidRPr="00C95269">
        <w:rPr>
          <w:rFonts w:asciiTheme="minorHAnsi" w:hAnsiTheme="minorHAnsi" w:cstheme="minorHAnsi"/>
          <w:sz w:val="24"/>
          <w:szCs w:val="24"/>
        </w:rPr>
        <w:t xml:space="preserve">nform the Attendance </w:t>
      </w:r>
      <w:r w:rsidR="00171751" w:rsidRPr="00C95269">
        <w:rPr>
          <w:rFonts w:asciiTheme="minorHAnsi" w:hAnsiTheme="minorHAnsi" w:cstheme="minorHAnsi"/>
          <w:sz w:val="24"/>
          <w:szCs w:val="24"/>
        </w:rPr>
        <w:t xml:space="preserve">and Welfare </w:t>
      </w:r>
      <w:r w:rsidR="008857AE" w:rsidRPr="00C95269">
        <w:rPr>
          <w:rFonts w:asciiTheme="minorHAnsi" w:hAnsiTheme="minorHAnsi" w:cstheme="minorHAnsi"/>
          <w:sz w:val="24"/>
          <w:szCs w:val="24"/>
        </w:rPr>
        <w:t xml:space="preserve">Officer on the first day of non-attendance if their child is ill and unable to attend school. The parent / </w:t>
      </w:r>
      <w:r w:rsidR="00F87021" w:rsidRPr="00C95269">
        <w:rPr>
          <w:rFonts w:asciiTheme="minorHAnsi" w:hAnsiTheme="minorHAnsi" w:cstheme="minorHAnsi"/>
          <w:sz w:val="24"/>
          <w:szCs w:val="24"/>
        </w:rPr>
        <w:t>c</w:t>
      </w:r>
      <w:r w:rsidR="008857AE" w:rsidRPr="00C95269">
        <w:rPr>
          <w:rFonts w:asciiTheme="minorHAnsi" w:hAnsiTheme="minorHAnsi" w:cstheme="minorHAnsi"/>
          <w:sz w:val="24"/>
          <w:szCs w:val="24"/>
        </w:rPr>
        <w:t>arer must provide a reason for the absence and provide medical evidence for any absence over three days. This can include a doctor’s note, appointment cards or a letter from the GP or hospital.</w:t>
      </w:r>
    </w:p>
    <w:p w14:paraId="4375F913" w14:textId="607F5427" w:rsidR="008857AE" w:rsidRPr="00C95269" w:rsidRDefault="00541F2C" w:rsidP="003A774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Must n</w:t>
      </w:r>
      <w:r w:rsidR="008857AE" w:rsidRPr="00C95269">
        <w:rPr>
          <w:rFonts w:asciiTheme="minorHAnsi" w:hAnsiTheme="minorHAnsi" w:cstheme="minorHAnsi"/>
          <w:sz w:val="24"/>
          <w:szCs w:val="24"/>
        </w:rPr>
        <w:t xml:space="preserve">ot remove their children from school before the end of the </w:t>
      </w:r>
      <w:r w:rsidR="00171751" w:rsidRPr="00C95269">
        <w:rPr>
          <w:rFonts w:asciiTheme="minorHAnsi" w:hAnsiTheme="minorHAnsi" w:cstheme="minorHAnsi"/>
          <w:sz w:val="24"/>
          <w:szCs w:val="24"/>
        </w:rPr>
        <w:t>school</w:t>
      </w:r>
      <w:r w:rsidR="008857AE" w:rsidRPr="00C95269">
        <w:rPr>
          <w:rFonts w:asciiTheme="minorHAnsi" w:hAnsiTheme="minorHAnsi" w:cstheme="minorHAnsi"/>
          <w:sz w:val="24"/>
          <w:szCs w:val="24"/>
        </w:rPr>
        <w:t xml:space="preserve"> day.</w:t>
      </w:r>
    </w:p>
    <w:p w14:paraId="40044A32" w14:textId="6EAE24F5" w:rsidR="008857AE" w:rsidRPr="00C95269" w:rsidRDefault="00541F2C" w:rsidP="003A774F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Must n</w:t>
      </w:r>
      <w:r w:rsidR="008857AE" w:rsidRPr="00C95269">
        <w:rPr>
          <w:rFonts w:asciiTheme="minorHAnsi" w:hAnsiTheme="minorHAnsi" w:cstheme="minorHAnsi"/>
          <w:sz w:val="24"/>
          <w:szCs w:val="24"/>
        </w:rPr>
        <w:t>ot take holidays</w:t>
      </w:r>
      <w:r w:rsidR="00F87021" w:rsidRPr="00C95269">
        <w:rPr>
          <w:rFonts w:asciiTheme="minorHAnsi" w:hAnsiTheme="minorHAnsi" w:cstheme="minorHAnsi"/>
          <w:sz w:val="24"/>
          <w:szCs w:val="24"/>
        </w:rPr>
        <w:t xml:space="preserve"> / leave</w:t>
      </w:r>
      <w:r w:rsidR="008857AE" w:rsidRPr="00C95269">
        <w:rPr>
          <w:rFonts w:asciiTheme="minorHAnsi" w:hAnsiTheme="minorHAnsi" w:cstheme="minorHAnsi"/>
          <w:sz w:val="24"/>
          <w:szCs w:val="24"/>
        </w:rPr>
        <w:t xml:space="preserve"> in term time.</w:t>
      </w:r>
    </w:p>
    <w:p w14:paraId="32E6B0DD" w14:textId="77777777" w:rsidR="00992749" w:rsidRPr="00C95269" w:rsidRDefault="00992749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F7B7C47" w14:textId="12AFDCF8" w:rsidR="00DD6FEC" w:rsidRPr="00C95269" w:rsidRDefault="00DD6FEC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Tutor</w:t>
      </w:r>
    </w:p>
    <w:p w14:paraId="7FBCC320" w14:textId="081D7537" w:rsidR="00DD6FEC" w:rsidRPr="00C95269" w:rsidRDefault="00DD6FEC" w:rsidP="003A774F">
      <w:pPr>
        <w:pStyle w:val="NoSpacing"/>
        <w:ind w:left="808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All tutors have a duty of care to the students in their tutor group and are responsible for attendance of this group. This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means;</w:t>
      </w:r>
      <w:proofErr w:type="gramEnd"/>
    </w:p>
    <w:p w14:paraId="6D2682DD" w14:textId="1B85B9C9" w:rsidR="00DD6FEC" w:rsidRPr="00C95269" w:rsidRDefault="00DD6FEC" w:rsidP="003A774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lastRenderedPageBreak/>
        <w:t>Every morning</w:t>
      </w:r>
      <w:r w:rsidR="002B10AA" w:rsidRPr="00C95269">
        <w:rPr>
          <w:rFonts w:asciiTheme="minorHAnsi" w:hAnsiTheme="minorHAnsi" w:cstheme="minorHAnsi"/>
          <w:sz w:val="24"/>
          <w:szCs w:val="24"/>
        </w:rPr>
        <w:t>,</w:t>
      </w:r>
      <w:r w:rsidRPr="00C95269">
        <w:rPr>
          <w:rFonts w:asciiTheme="minorHAnsi" w:hAnsiTheme="minorHAnsi" w:cstheme="minorHAnsi"/>
          <w:sz w:val="24"/>
          <w:szCs w:val="24"/>
        </w:rPr>
        <w:t xml:space="preserve"> taking an accurate</w:t>
      </w:r>
      <w:r w:rsidR="001169FE" w:rsidRPr="00C95269">
        <w:rPr>
          <w:rFonts w:asciiTheme="minorHAnsi" w:hAnsiTheme="minorHAnsi" w:cstheme="minorHAnsi"/>
          <w:sz w:val="24"/>
          <w:szCs w:val="24"/>
        </w:rPr>
        <w:t>, electronic version of the register in tutor time</w:t>
      </w:r>
      <w:r w:rsidR="00A41B22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532FF278" w14:textId="743515E1" w:rsidR="001169FE" w:rsidRPr="00C95269" w:rsidRDefault="00107561" w:rsidP="003A774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All tutors are accountable to their Head of Year for completing registers on time and accurately</w:t>
      </w:r>
      <w:r w:rsidR="00A41B22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250CA106" w14:textId="116CB635" w:rsidR="001169FE" w:rsidRPr="00C95269" w:rsidRDefault="001169FE" w:rsidP="003A774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Year 7-11 tutors</w:t>
      </w:r>
      <w:r w:rsidR="00A963E7" w:rsidRPr="00C95269">
        <w:rPr>
          <w:rFonts w:asciiTheme="minorHAnsi" w:hAnsiTheme="minorHAnsi" w:cstheme="minorHAnsi"/>
          <w:sz w:val="24"/>
          <w:szCs w:val="24"/>
        </w:rPr>
        <w:t xml:space="preserve"> and Heads of Year</w:t>
      </w:r>
      <w:r w:rsidRPr="00C95269">
        <w:rPr>
          <w:rFonts w:asciiTheme="minorHAnsi" w:hAnsiTheme="minorHAnsi" w:cstheme="minorHAnsi"/>
          <w:sz w:val="24"/>
          <w:szCs w:val="24"/>
        </w:rPr>
        <w:t xml:space="preserve"> to provide intervention for students who are within the blue, green,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yellow</w:t>
      </w:r>
      <w:proofErr w:type="gramEnd"/>
      <w:r w:rsidRPr="00C95269">
        <w:rPr>
          <w:rFonts w:asciiTheme="minorHAnsi" w:hAnsiTheme="minorHAnsi" w:cstheme="minorHAnsi"/>
          <w:sz w:val="24"/>
          <w:szCs w:val="24"/>
        </w:rPr>
        <w:t xml:space="preserve"> and orange attendance categories</w:t>
      </w:r>
      <w:r w:rsidR="00107561" w:rsidRPr="00C95269">
        <w:rPr>
          <w:rFonts w:asciiTheme="minorHAnsi" w:hAnsiTheme="minorHAnsi" w:cstheme="minorHAnsi"/>
          <w:sz w:val="24"/>
          <w:szCs w:val="24"/>
        </w:rPr>
        <w:t xml:space="preserve"> supplied by the Attendance Team.</w:t>
      </w:r>
    </w:p>
    <w:p w14:paraId="651A9F22" w14:textId="77777777" w:rsidR="00271C42" w:rsidRPr="00C95269" w:rsidRDefault="00271C42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447D1844" w14:textId="393C9B32" w:rsidR="00107561" w:rsidRPr="00C95269" w:rsidRDefault="00107561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Class Teacher</w:t>
      </w:r>
    </w:p>
    <w:p w14:paraId="4B285ADE" w14:textId="1B73E696" w:rsidR="00107561" w:rsidRPr="00C95269" w:rsidRDefault="00107561" w:rsidP="003A774F">
      <w:pPr>
        <w:pStyle w:val="NoSpacing"/>
        <w:ind w:left="808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All classroom teachers have a legal duty to provide accurate registers of students within their classes. Class teachers are responsible for</w:t>
      </w:r>
      <w:r w:rsidR="00A963E7" w:rsidRPr="00C95269">
        <w:rPr>
          <w:rFonts w:asciiTheme="minorHAnsi" w:hAnsiTheme="minorHAnsi" w:cstheme="minorHAnsi"/>
          <w:sz w:val="24"/>
          <w:szCs w:val="24"/>
        </w:rPr>
        <w:t xml:space="preserve"> taking the register accurately at the beginning of each lesson.</w:t>
      </w:r>
    </w:p>
    <w:p w14:paraId="125B95E9" w14:textId="5E92C4BD" w:rsidR="008D3D27" w:rsidRPr="00C95269" w:rsidRDefault="008D3D27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92703C" w14:textId="667DFF72" w:rsidR="008D3D27" w:rsidRPr="00C95269" w:rsidRDefault="008D3D27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Heads of Year / Head of Sixth Form</w:t>
      </w:r>
    </w:p>
    <w:p w14:paraId="0ABDA60A" w14:textId="0B16B5DA" w:rsidR="001D3D01" w:rsidRPr="00C95269" w:rsidRDefault="001D3D01" w:rsidP="003A774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The Heads of Year work with the Senior Leadership and Attendance Teams to create and maintain an ethos of achievement which rewards outstanding attendance and punctuality.</w:t>
      </w:r>
    </w:p>
    <w:p w14:paraId="1E502E66" w14:textId="6A2E0B3A" w:rsidR="008D3D27" w:rsidRPr="00C95269" w:rsidRDefault="001D3D01" w:rsidP="003A774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Praising students in assemblies and presenting certificates for </w:t>
      </w:r>
      <w:r w:rsidR="00541F2C" w:rsidRPr="00C95269">
        <w:rPr>
          <w:rFonts w:asciiTheme="minorHAnsi" w:hAnsiTheme="minorHAnsi" w:cstheme="minorHAnsi"/>
          <w:sz w:val="24"/>
          <w:szCs w:val="24"/>
        </w:rPr>
        <w:t xml:space="preserve">100% attendance </w:t>
      </w:r>
      <w:r w:rsidRPr="00C95269">
        <w:rPr>
          <w:rFonts w:asciiTheme="minorHAnsi" w:hAnsiTheme="minorHAnsi" w:cstheme="minorHAnsi"/>
          <w:sz w:val="24"/>
          <w:szCs w:val="24"/>
        </w:rPr>
        <w:t>and for having outstanding punctuality.</w:t>
      </w:r>
    </w:p>
    <w:p w14:paraId="29DDB1A8" w14:textId="74C16E8A" w:rsidR="001D3D01" w:rsidRPr="00C95269" w:rsidRDefault="001D3D01" w:rsidP="003A774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Meeting with the </w:t>
      </w:r>
      <w:r w:rsidR="00CA2EC3" w:rsidRPr="00C95269">
        <w:rPr>
          <w:rFonts w:asciiTheme="minorHAnsi" w:hAnsiTheme="minorHAnsi" w:cstheme="minorHAnsi"/>
          <w:sz w:val="24"/>
          <w:szCs w:val="24"/>
        </w:rPr>
        <w:t>Attendance and Welfare Officer</w:t>
      </w:r>
      <w:r w:rsidRPr="00C95269">
        <w:rPr>
          <w:rFonts w:asciiTheme="minorHAnsi" w:hAnsiTheme="minorHAnsi" w:cstheme="minorHAnsi"/>
          <w:sz w:val="24"/>
          <w:szCs w:val="24"/>
        </w:rPr>
        <w:t xml:space="preserve"> to monitor the progress of </w:t>
      </w:r>
      <w:r w:rsidR="00CC6C60" w:rsidRPr="00C95269">
        <w:rPr>
          <w:rFonts w:asciiTheme="minorHAnsi" w:hAnsiTheme="minorHAnsi" w:cstheme="minorHAnsi"/>
          <w:sz w:val="24"/>
          <w:szCs w:val="24"/>
        </w:rPr>
        <w:t>students’</w:t>
      </w:r>
      <w:r w:rsidRPr="00C95269">
        <w:rPr>
          <w:rFonts w:asciiTheme="minorHAnsi" w:hAnsiTheme="minorHAnsi" w:cstheme="minorHAnsi"/>
          <w:sz w:val="24"/>
          <w:szCs w:val="24"/>
        </w:rPr>
        <w:t xml:space="preserve"> attendance</w:t>
      </w:r>
      <w:r w:rsidR="00A427B1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28EC8271" w14:textId="062A42AC" w:rsidR="00CC6C60" w:rsidRPr="00C95269" w:rsidRDefault="00CC6C60" w:rsidP="003A774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To provide intervention for students in the Orange Group between 90% and 93.9% attendance</w:t>
      </w:r>
      <w:r w:rsidR="00A963E7" w:rsidRPr="00C95269">
        <w:rPr>
          <w:rFonts w:asciiTheme="minorHAnsi" w:hAnsiTheme="minorHAnsi" w:cstheme="minorHAnsi"/>
          <w:sz w:val="24"/>
          <w:szCs w:val="24"/>
        </w:rPr>
        <w:t xml:space="preserve"> and l</w:t>
      </w:r>
      <w:r w:rsidRPr="00C95269">
        <w:rPr>
          <w:rFonts w:asciiTheme="minorHAnsi" w:hAnsiTheme="minorHAnsi" w:cstheme="minorHAnsi"/>
          <w:sz w:val="24"/>
          <w:szCs w:val="24"/>
        </w:rPr>
        <w:t>og interventions.</w:t>
      </w:r>
    </w:p>
    <w:p w14:paraId="13BB1F61" w14:textId="63BCECF8" w:rsidR="00CC6C60" w:rsidRPr="00C95269" w:rsidRDefault="00CC6C60" w:rsidP="003A774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Liaising with the </w:t>
      </w:r>
      <w:r w:rsidR="00CA2EC3" w:rsidRPr="00C95269">
        <w:rPr>
          <w:rFonts w:asciiTheme="minorHAnsi" w:hAnsiTheme="minorHAnsi" w:cstheme="minorHAnsi"/>
          <w:sz w:val="24"/>
          <w:szCs w:val="24"/>
        </w:rPr>
        <w:t>Attendance and Welfare Officer</w:t>
      </w:r>
      <w:r w:rsidRPr="00C95269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C95269">
        <w:rPr>
          <w:rFonts w:asciiTheme="minorHAnsi" w:hAnsiTheme="minorHAnsi" w:cstheme="minorHAnsi"/>
          <w:sz w:val="24"/>
          <w:szCs w:val="24"/>
        </w:rPr>
        <w:t>analyse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students within the year group whose attendance has fallen below 90% and </w:t>
      </w:r>
      <w:r w:rsidR="00A963E7" w:rsidRPr="00C95269">
        <w:rPr>
          <w:rFonts w:asciiTheme="minorHAnsi" w:hAnsiTheme="minorHAnsi" w:cstheme="minorHAnsi"/>
          <w:sz w:val="24"/>
          <w:szCs w:val="24"/>
        </w:rPr>
        <w:t xml:space="preserve">take </w:t>
      </w:r>
      <w:r w:rsidRPr="00C95269">
        <w:rPr>
          <w:rFonts w:asciiTheme="minorHAnsi" w:hAnsiTheme="minorHAnsi" w:cstheme="minorHAnsi"/>
          <w:sz w:val="24"/>
          <w:szCs w:val="24"/>
        </w:rPr>
        <w:t>action</w:t>
      </w:r>
      <w:r w:rsidR="00A963E7" w:rsidRPr="00C95269">
        <w:rPr>
          <w:rFonts w:asciiTheme="minorHAnsi" w:hAnsiTheme="minorHAnsi" w:cstheme="minorHAnsi"/>
          <w:sz w:val="24"/>
          <w:szCs w:val="24"/>
        </w:rPr>
        <w:t>s to improve this attendance</w:t>
      </w:r>
      <w:r w:rsidRPr="00C95269">
        <w:rPr>
          <w:rFonts w:asciiTheme="minorHAnsi" w:hAnsiTheme="minorHAnsi" w:cstheme="minorHAnsi"/>
          <w:sz w:val="24"/>
          <w:szCs w:val="24"/>
        </w:rPr>
        <w:t>.</w:t>
      </w:r>
    </w:p>
    <w:p w14:paraId="31B77BD2" w14:textId="77777777" w:rsidR="001D3D01" w:rsidRPr="00C95269" w:rsidRDefault="001D3D01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2B5D879" w14:textId="15EF9236" w:rsidR="008D3D27" w:rsidRPr="00C95269" w:rsidRDefault="000C0182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Attendance and</w:t>
      </w:r>
      <w:r w:rsidR="008D3D27"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 Welfare Officer </w:t>
      </w:r>
    </w:p>
    <w:p w14:paraId="13400CAC" w14:textId="4AD9E3B1" w:rsidR="00997BCD" w:rsidRPr="00C95269" w:rsidRDefault="00A0793F" w:rsidP="003A774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The </w:t>
      </w:r>
      <w:r w:rsidR="00CA2EC3" w:rsidRPr="00C95269">
        <w:rPr>
          <w:rFonts w:asciiTheme="minorHAnsi" w:hAnsiTheme="minorHAnsi" w:cstheme="minorHAnsi"/>
          <w:sz w:val="24"/>
          <w:szCs w:val="24"/>
        </w:rPr>
        <w:t xml:space="preserve">Attendance and Welfare Officer </w:t>
      </w:r>
      <w:r w:rsidRPr="00C95269">
        <w:rPr>
          <w:rFonts w:asciiTheme="minorHAnsi" w:hAnsiTheme="minorHAnsi" w:cstheme="minorHAnsi"/>
          <w:sz w:val="24"/>
          <w:szCs w:val="24"/>
        </w:rPr>
        <w:t xml:space="preserve">is the first point of </w:t>
      </w:r>
      <w:r w:rsidR="00B53E4D" w:rsidRPr="00C95269">
        <w:rPr>
          <w:rFonts w:asciiTheme="minorHAnsi" w:hAnsiTheme="minorHAnsi" w:cstheme="minorHAnsi"/>
          <w:sz w:val="24"/>
          <w:szCs w:val="24"/>
        </w:rPr>
        <w:t>c</w:t>
      </w:r>
      <w:r w:rsidRPr="00C95269">
        <w:rPr>
          <w:rFonts w:asciiTheme="minorHAnsi" w:hAnsiTheme="minorHAnsi" w:cstheme="minorHAnsi"/>
          <w:sz w:val="24"/>
          <w:szCs w:val="24"/>
        </w:rPr>
        <w:t xml:space="preserve">ontact for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parent</w:t>
      </w:r>
      <w:proofErr w:type="gramEnd"/>
      <w:r w:rsidR="00B53E4D" w:rsidRPr="00C95269">
        <w:rPr>
          <w:rFonts w:asciiTheme="minorHAnsi" w:hAnsiTheme="minorHAnsi" w:cstheme="minorHAnsi"/>
          <w:sz w:val="24"/>
          <w:szCs w:val="24"/>
        </w:rPr>
        <w:t xml:space="preserve"> / carers</w:t>
      </w:r>
      <w:r w:rsidRPr="00C95269">
        <w:rPr>
          <w:rFonts w:asciiTheme="minorHAnsi" w:hAnsiTheme="minorHAnsi" w:cstheme="minorHAnsi"/>
          <w:sz w:val="24"/>
          <w:szCs w:val="24"/>
        </w:rPr>
        <w:t xml:space="preserve"> when they phone the school about an attendance concern. The</w:t>
      </w:r>
      <w:r w:rsidR="00B53E4D" w:rsidRPr="00C95269">
        <w:rPr>
          <w:rFonts w:asciiTheme="minorHAnsi" w:hAnsiTheme="minorHAnsi" w:cstheme="minorHAnsi"/>
          <w:sz w:val="24"/>
          <w:szCs w:val="24"/>
        </w:rPr>
        <w:t xml:space="preserve"> Attendance </w:t>
      </w:r>
      <w:r w:rsidR="000C0182" w:rsidRPr="00C95269">
        <w:rPr>
          <w:rFonts w:asciiTheme="minorHAnsi" w:hAnsiTheme="minorHAnsi" w:cstheme="minorHAnsi"/>
          <w:sz w:val="24"/>
          <w:szCs w:val="24"/>
        </w:rPr>
        <w:t xml:space="preserve">and Welfare </w:t>
      </w:r>
      <w:r w:rsidR="00B53E4D" w:rsidRPr="00C95269">
        <w:rPr>
          <w:rFonts w:asciiTheme="minorHAnsi" w:hAnsiTheme="minorHAnsi" w:cstheme="minorHAnsi"/>
          <w:sz w:val="24"/>
          <w:szCs w:val="24"/>
        </w:rPr>
        <w:t xml:space="preserve">Officer </w:t>
      </w:r>
      <w:r w:rsidRPr="00C95269">
        <w:rPr>
          <w:rFonts w:asciiTheme="minorHAnsi" w:hAnsiTheme="minorHAnsi" w:cstheme="minorHAnsi"/>
          <w:sz w:val="24"/>
          <w:szCs w:val="24"/>
        </w:rPr>
        <w:t>will:</w:t>
      </w:r>
    </w:p>
    <w:p w14:paraId="23EC7EA6" w14:textId="22C8E1D5" w:rsidR="00A0793F" w:rsidRPr="00C95269" w:rsidRDefault="00A0793F" w:rsidP="003A774F">
      <w:pPr>
        <w:pStyle w:val="ListParagraph"/>
        <w:numPr>
          <w:ilvl w:val="1"/>
          <w:numId w:val="20"/>
        </w:numPr>
        <w:tabs>
          <w:tab w:val="left" w:pos="994"/>
        </w:tabs>
        <w:spacing w:before="0"/>
        <w:ind w:right="9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Monitor and inform Heads of Year, tutors and teachers of any registers not taken</w:t>
      </w:r>
      <w:r w:rsidR="000C0182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38F5BE38" w14:textId="0F8C7569" w:rsidR="00A0793F" w:rsidRPr="00C95269" w:rsidRDefault="00A0793F" w:rsidP="003A774F">
      <w:pPr>
        <w:pStyle w:val="ListParagraph"/>
        <w:numPr>
          <w:ilvl w:val="1"/>
          <w:numId w:val="20"/>
        </w:numPr>
        <w:tabs>
          <w:tab w:val="left" w:pos="994"/>
        </w:tabs>
        <w:spacing w:before="0"/>
        <w:ind w:right="9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Input / check daily attendance figures</w:t>
      </w:r>
      <w:r w:rsidR="000C0182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0DBCFD88" w14:textId="5E09678A" w:rsidR="00A0793F" w:rsidRPr="00C95269" w:rsidRDefault="00A0793F" w:rsidP="003A774F">
      <w:pPr>
        <w:pStyle w:val="ListParagraph"/>
        <w:numPr>
          <w:ilvl w:val="1"/>
          <w:numId w:val="20"/>
        </w:numPr>
        <w:tabs>
          <w:tab w:val="left" w:pos="994"/>
        </w:tabs>
        <w:spacing w:before="0"/>
        <w:ind w:right="9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S</w:t>
      </w:r>
      <w:r w:rsidR="00B53E4D" w:rsidRPr="00C95269">
        <w:rPr>
          <w:rFonts w:asciiTheme="minorHAnsi" w:hAnsiTheme="minorHAnsi" w:cstheme="minorHAnsi"/>
          <w:sz w:val="24"/>
          <w:szCs w:val="24"/>
        </w:rPr>
        <w:t>upport the signing</w:t>
      </w:r>
      <w:r w:rsidRPr="00C95269">
        <w:rPr>
          <w:rFonts w:asciiTheme="minorHAnsi" w:hAnsiTheme="minorHAnsi" w:cstheme="minorHAnsi"/>
          <w:sz w:val="24"/>
          <w:szCs w:val="24"/>
        </w:rPr>
        <w:t xml:space="preserve"> in </w:t>
      </w:r>
      <w:r w:rsidR="00B53E4D" w:rsidRPr="00C95269">
        <w:rPr>
          <w:rFonts w:asciiTheme="minorHAnsi" w:hAnsiTheme="minorHAnsi" w:cstheme="minorHAnsi"/>
          <w:sz w:val="24"/>
          <w:szCs w:val="24"/>
        </w:rPr>
        <w:t xml:space="preserve">of </w:t>
      </w:r>
      <w:r w:rsidRPr="00C95269">
        <w:rPr>
          <w:rFonts w:asciiTheme="minorHAnsi" w:hAnsiTheme="minorHAnsi" w:cstheme="minorHAnsi"/>
          <w:sz w:val="24"/>
          <w:szCs w:val="24"/>
        </w:rPr>
        <w:t>students who are late to school after registration</w:t>
      </w:r>
      <w:r w:rsidR="000C0182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6F3E6A48" w14:textId="776E51FC" w:rsidR="00A0793F" w:rsidRPr="00C95269" w:rsidRDefault="00A0793F" w:rsidP="003A774F">
      <w:pPr>
        <w:pStyle w:val="ListParagraph"/>
        <w:numPr>
          <w:ilvl w:val="1"/>
          <w:numId w:val="20"/>
        </w:numPr>
        <w:tabs>
          <w:tab w:val="left" w:pos="994"/>
        </w:tabs>
        <w:spacing w:before="0"/>
        <w:ind w:right="9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Send out absent messages to parents by </w:t>
      </w:r>
      <w:r w:rsidR="001D02DC" w:rsidRPr="00C95269">
        <w:rPr>
          <w:rFonts w:asciiTheme="minorHAnsi" w:hAnsiTheme="minorHAnsi" w:cstheme="minorHAnsi"/>
          <w:sz w:val="24"/>
          <w:szCs w:val="24"/>
        </w:rPr>
        <w:t>11.30am</w:t>
      </w:r>
      <w:r w:rsidR="00A445D5" w:rsidRPr="00C95269">
        <w:rPr>
          <w:rFonts w:asciiTheme="minorHAnsi" w:hAnsiTheme="minorHAnsi" w:cstheme="minorHAnsi"/>
          <w:sz w:val="24"/>
          <w:szCs w:val="24"/>
        </w:rPr>
        <w:t xml:space="preserve"> at the latest</w:t>
      </w:r>
      <w:r w:rsidR="001552D0" w:rsidRPr="00C95269">
        <w:rPr>
          <w:rFonts w:asciiTheme="minorHAnsi" w:hAnsiTheme="minorHAnsi" w:cstheme="minorHAnsi"/>
          <w:sz w:val="24"/>
          <w:szCs w:val="24"/>
        </w:rPr>
        <w:t xml:space="preserve">.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Where</w:t>
      </w:r>
      <w:r w:rsidR="001552D0"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student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="001552D0"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marked</w:t>
      </w:r>
      <w:r w:rsidR="001552D0"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absent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(N</w:t>
      </w:r>
      <w:r w:rsidR="001552D0"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mark)</w:t>
      </w:r>
      <w:r w:rsidR="001552D0"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text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message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or</w:t>
      </w:r>
      <w:r w:rsidR="001552D0" w:rsidRPr="00C95269">
        <w:rPr>
          <w:rFonts w:asciiTheme="minorHAnsi" w:hAnsiTheme="minorHAnsi" w:cstheme="minorHAnsi"/>
          <w:color w:val="221F1F"/>
          <w:spacing w:val="-15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APP</w:t>
      </w:r>
      <w:r w:rsidR="001552D0"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notification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will</w:t>
      </w:r>
      <w:r w:rsidR="001552D0"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be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sent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="001552D0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the nominated mobile number by the Attendance </w:t>
      </w:r>
      <w:r w:rsidR="000C0182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and Welfare </w:t>
      </w:r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Officer or a member of the </w:t>
      </w:r>
      <w:proofErr w:type="gramStart"/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>Admin</w:t>
      </w:r>
      <w:proofErr w:type="gramEnd"/>
      <w:r w:rsidR="001552D0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team.</w:t>
      </w:r>
    </w:p>
    <w:p w14:paraId="4A0BF592" w14:textId="5E4C30AC" w:rsidR="00A0793F" w:rsidRPr="00C95269" w:rsidRDefault="00A0793F" w:rsidP="003A774F">
      <w:pPr>
        <w:pStyle w:val="ListParagraph"/>
        <w:numPr>
          <w:ilvl w:val="1"/>
          <w:numId w:val="20"/>
        </w:numPr>
        <w:tabs>
          <w:tab w:val="left" w:pos="994"/>
        </w:tabs>
        <w:spacing w:before="0"/>
        <w:ind w:right="959"/>
        <w:rPr>
          <w:rFonts w:asciiTheme="minorHAnsi" w:hAnsiTheme="minorHAnsi" w:cstheme="minorHAnsi"/>
          <w:sz w:val="24"/>
          <w:szCs w:val="24"/>
        </w:rPr>
      </w:pPr>
      <w:proofErr w:type="gramStart"/>
      <w:r w:rsidRPr="00C95269">
        <w:rPr>
          <w:rFonts w:asciiTheme="minorHAnsi" w:hAnsiTheme="minorHAnsi" w:cstheme="minorHAnsi"/>
          <w:sz w:val="24"/>
          <w:szCs w:val="24"/>
        </w:rPr>
        <w:t>On a daily basis</w:t>
      </w:r>
      <w:proofErr w:type="gramEnd"/>
      <w:r w:rsidRPr="00C95269">
        <w:rPr>
          <w:rFonts w:asciiTheme="minorHAnsi" w:hAnsiTheme="minorHAnsi" w:cstheme="minorHAnsi"/>
          <w:sz w:val="24"/>
          <w:szCs w:val="24"/>
        </w:rPr>
        <w:t xml:space="preserve"> contact all parents by phone who have not informed the school of the reason for the student’s absence.</w:t>
      </w:r>
    </w:p>
    <w:p w14:paraId="2A270C4C" w14:textId="729E5EC3" w:rsidR="00A0793F" w:rsidRPr="00C95269" w:rsidRDefault="00A0793F" w:rsidP="003A774F">
      <w:pPr>
        <w:pStyle w:val="ListParagraph"/>
        <w:numPr>
          <w:ilvl w:val="1"/>
          <w:numId w:val="20"/>
        </w:numPr>
        <w:tabs>
          <w:tab w:val="left" w:pos="994"/>
        </w:tabs>
        <w:spacing w:before="0"/>
        <w:ind w:right="9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Completes a weekly attendance report.</w:t>
      </w:r>
    </w:p>
    <w:p w14:paraId="1FA9F411" w14:textId="3AA0E673" w:rsidR="00A445D5" w:rsidRPr="00C95269" w:rsidRDefault="00D27FE5" w:rsidP="003A774F">
      <w:pPr>
        <w:pStyle w:val="ListParagraph"/>
        <w:numPr>
          <w:ilvl w:val="1"/>
          <w:numId w:val="20"/>
        </w:numPr>
        <w:tabs>
          <w:tab w:val="left" w:pos="1018"/>
        </w:tabs>
        <w:spacing w:before="0"/>
        <w:ind w:right="588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Parents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must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provide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explanation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absence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on the day of absence either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by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letter, APP message, note in planner or telephone. The Attendance</w:t>
      </w:r>
      <w:r w:rsidR="00D9502A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and Welfare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Officer will then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authorise</w:t>
      </w:r>
      <w:proofErr w:type="spell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the absence using the appropriate code in their registers.</w:t>
      </w:r>
    </w:p>
    <w:p w14:paraId="1ABBD454" w14:textId="14FDB079" w:rsidR="00D27FE5" w:rsidRPr="00C95269" w:rsidRDefault="00CA2EC3" w:rsidP="003A774F">
      <w:pPr>
        <w:pStyle w:val="ListParagraph"/>
        <w:numPr>
          <w:ilvl w:val="1"/>
          <w:numId w:val="20"/>
        </w:numPr>
        <w:tabs>
          <w:tab w:val="left" w:pos="1018"/>
        </w:tabs>
        <w:spacing w:before="0"/>
        <w:ind w:right="588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The </w:t>
      </w:r>
      <w:r w:rsidRPr="00C95269">
        <w:rPr>
          <w:rFonts w:asciiTheme="minorHAnsi" w:hAnsiTheme="minorHAnsi" w:cstheme="minorHAnsi"/>
          <w:sz w:val="24"/>
          <w:szCs w:val="24"/>
        </w:rPr>
        <w:t xml:space="preserve">Attendance and Welfare Officer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meets </w:t>
      </w:r>
      <w:r w:rsidR="00B53E4D" w:rsidRPr="00C95269">
        <w:rPr>
          <w:rFonts w:asciiTheme="minorHAnsi" w:hAnsiTheme="minorHAnsi" w:cstheme="minorHAnsi"/>
          <w:color w:val="221F1F"/>
          <w:sz w:val="24"/>
          <w:szCs w:val="24"/>
        </w:rPr>
        <w:t>half termly</w:t>
      </w:r>
      <w:r w:rsidR="00D27FE5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with</w:t>
      </w:r>
      <w:r w:rsidR="00D27FE5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each</w:t>
      </w:r>
      <w:r w:rsidR="00D27FE5"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Head</w:t>
      </w:r>
      <w:r w:rsidR="00D27FE5"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="00D27FE5"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Year.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This may result in a supportive series of actions or in a legal </w:t>
      </w:r>
      <w:r w:rsidR="00D27FE5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response</w:t>
      </w:r>
      <w:r w:rsidR="00AD4814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for persistent or frequent non-attenders</w:t>
      </w:r>
      <w:r w:rsidR="00D27FE5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.</w:t>
      </w:r>
    </w:p>
    <w:p w14:paraId="32CD54A0" w14:textId="715AB7FA" w:rsidR="00D27FE5" w:rsidRPr="00C95269" w:rsidRDefault="00D27FE5" w:rsidP="003A774F">
      <w:pPr>
        <w:pStyle w:val="ListParagraph"/>
        <w:numPr>
          <w:ilvl w:val="1"/>
          <w:numId w:val="20"/>
        </w:numPr>
        <w:tabs>
          <w:tab w:val="left" w:pos="1073"/>
        </w:tabs>
        <w:spacing w:before="0"/>
        <w:ind w:right="67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Where a student has been absent for an extended period – through serious ill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lastRenderedPageBreak/>
        <w:t>health or injury – a meeting with the family should be held by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tutor,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HOY or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Attendance </w:t>
      </w:r>
      <w:r w:rsidR="00AD4814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and Welfare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Officer and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 suitable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plan put in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place. If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 temporary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arrangement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made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shorter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="00AD4814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day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EWS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(Educational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Welfare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Service)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must be informed.</w:t>
      </w:r>
    </w:p>
    <w:p w14:paraId="4F3FB1BC" w14:textId="6C650FB0" w:rsidR="000C0182" w:rsidRPr="00C95269" w:rsidRDefault="00AD4814" w:rsidP="00CC6EBF">
      <w:pPr>
        <w:pStyle w:val="ListParagraph"/>
        <w:numPr>
          <w:ilvl w:val="1"/>
          <w:numId w:val="20"/>
        </w:numPr>
        <w:tabs>
          <w:tab w:val="left" w:pos="1028"/>
        </w:tabs>
        <w:spacing w:before="0"/>
        <w:ind w:right="761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Will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only </w:t>
      </w:r>
      <w:proofErr w:type="spellStart"/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authorise</w:t>
      </w:r>
      <w:proofErr w:type="spellEnd"/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8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days (16 sessions) </w:t>
      </w:r>
      <w:r w:rsidR="001F3FAE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of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absence in a rolling year (the preceding 12 months) unless specific medical evidence is provided explaining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that</w:t>
      </w:r>
      <w:r w:rsidR="00D27FE5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student’s</w:t>
      </w:r>
      <w:r w:rsidR="00D27FE5"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medical</w:t>
      </w:r>
      <w:r w:rsidR="00D27FE5"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needs</w:t>
      </w:r>
      <w:r w:rsidR="00D27FE5"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are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such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that</w:t>
      </w:r>
      <w:r w:rsidR="00D27FE5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volume</w:t>
      </w:r>
      <w:r w:rsidR="00D27FE5"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="00D27FE5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absence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exceeding</w:t>
      </w:r>
      <w:r w:rsidR="00D27FE5"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8</w:t>
      </w:r>
      <w:r w:rsidR="00D27FE5"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days</w:t>
      </w:r>
      <w:r w:rsidR="00D27FE5"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="00D27FE5" w:rsidRPr="00C95269">
        <w:rPr>
          <w:rFonts w:asciiTheme="minorHAnsi" w:hAnsiTheme="minorHAnsi" w:cstheme="minorHAnsi"/>
          <w:color w:val="221F1F"/>
          <w:sz w:val="24"/>
          <w:szCs w:val="24"/>
        </w:rPr>
        <w:t>per year are unavoidable.</w:t>
      </w:r>
    </w:p>
    <w:p w14:paraId="5BFF31C6" w14:textId="4DE9F9BE" w:rsidR="000C0182" w:rsidRPr="00C95269" w:rsidRDefault="000C0182" w:rsidP="000C018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The Attendance and Welfare Officer is also responsible for students whose attendance falls below 90%. They will:</w:t>
      </w:r>
    </w:p>
    <w:p w14:paraId="682556AA" w14:textId="2103CEF3" w:rsidR="000C0182" w:rsidRPr="00C95269" w:rsidRDefault="000C0182" w:rsidP="000C018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95269">
        <w:rPr>
          <w:rFonts w:asciiTheme="minorHAnsi" w:hAnsiTheme="minorHAnsi" w:cstheme="minorHAnsi"/>
          <w:sz w:val="24"/>
          <w:szCs w:val="24"/>
        </w:rPr>
        <w:t>Analyse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all the Persistent Absence</w:t>
      </w:r>
      <w:r w:rsidR="00C95269" w:rsidRPr="00C95269">
        <w:rPr>
          <w:rFonts w:asciiTheme="minorHAnsi" w:hAnsiTheme="minorHAnsi" w:cstheme="minorHAnsi"/>
          <w:sz w:val="24"/>
          <w:szCs w:val="24"/>
        </w:rPr>
        <w:t>s</w:t>
      </w:r>
      <w:r w:rsidRPr="00C95269">
        <w:rPr>
          <w:rFonts w:asciiTheme="minorHAnsi" w:hAnsiTheme="minorHAnsi" w:cstheme="minorHAnsi"/>
          <w:sz w:val="24"/>
          <w:szCs w:val="24"/>
        </w:rPr>
        <w:t xml:space="preserve"> (PAs) on a weekly basis and share the information with each Head of Year and liaise with the Assistant Principal.</w:t>
      </w:r>
    </w:p>
    <w:p w14:paraId="7B7A9A83" w14:textId="77777777" w:rsidR="000C0182" w:rsidRPr="00C95269" w:rsidRDefault="000C0182" w:rsidP="000C018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Coordinate attendance panel meetings for attendees below 90%.</w:t>
      </w:r>
    </w:p>
    <w:p w14:paraId="27710C12" w14:textId="77777777" w:rsidR="000C0182" w:rsidRPr="00C95269" w:rsidRDefault="000C0182" w:rsidP="000C018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Coordinate </w:t>
      </w:r>
      <w:proofErr w:type="spellStart"/>
      <w:r w:rsidRPr="00C95269">
        <w:rPr>
          <w:rFonts w:asciiTheme="minorHAnsi" w:hAnsiTheme="minorHAnsi" w:cstheme="minorHAnsi"/>
          <w:sz w:val="24"/>
          <w:szCs w:val="24"/>
        </w:rPr>
        <w:t>programmes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and interventions for non-attendees.</w:t>
      </w:r>
    </w:p>
    <w:p w14:paraId="36E8C397" w14:textId="77777777" w:rsidR="000C0182" w:rsidRPr="00C95269" w:rsidRDefault="000C0182" w:rsidP="000C018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Undertake home visits for students who have persistently low attendance below 90%.</w:t>
      </w:r>
    </w:p>
    <w:p w14:paraId="1AA44269" w14:textId="77777777" w:rsidR="000C0182" w:rsidRPr="00C95269" w:rsidRDefault="000C0182" w:rsidP="000C018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95269">
        <w:rPr>
          <w:rFonts w:asciiTheme="minorHAnsi" w:hAnsiTheme="minorHAnsi" w:cstheme="minorHAnsi"/>
          <w:sz w:val="24"/>
          <w:szCs w:val="24"/>
        </w:rPr>
        <w:t>Organise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all fines for parents of students whose attendance stays below 90% or who is persistently late.</w:t>
      </w:r>
    </w:p>
    <w:p w14:paraId="2A9485B8" w14:textId="77777777" w:rsidR="000C0182" w:rsidRPr="00C95269" w:rsidRDefault="000C0182" w:rsidP="000C018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Log and record all interventions.</w:t>
      </w:r>
    </w:p>
    <w:p w14:paraId="7D2A27EE" w14:textId="77777777" w:rsidR="000C0182" w:rsidRPr="00C95269" w:rsidRDefault="000C0182" w:rsidP="000C0182">
      <w:pPr>
        <w:pStyle w:val="ListParagraph"/>
        <w:tabs>
          <w:tab w:val="left" w:pos="1028"/>
        </w:tabs>
        <w:spacing w:before="0"/>
        <w:ind w:left="808" w:right="761"/>
        <w:rPr>
          <w:rFonts w:asciiTheme="minorHAnsi" w:hAnsiTheme="minorHAnsi" w:cstheme="minorHAnsi"/>
          <w:sz w:val="24"/>
          <w:szCs w:val="24"/>
        </w:rPr>
      </w:pPr>
    </w:p>
    <w:p w14:paraId="476851BA" w14:textId="149E74DF" w:rsidR="004714A0" w:rsidRPr="00C95269" w:rsidRDefault="004714A0" w:rsidP="003A774F">
      <w:pPr>
        <w:tabs>
          <w:tab w:val="left" w:pos="1028"/>
        </w:tabs>
        <w:ind w:right="761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Positive Reinforcement</w:t>
      </w:r>
    </w:p>
    <w:p w14:paraId="1DF658AB" w14:textId="011045B8" w:rsidR="004714A0" w:rsidRPr="00C95269" w:rsidRDefault="004714A0" w:rsidP="003A774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 w:rsidRPr="00C95269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C95269">
        <w:rPr>
          <w:rFonts w:asciiTheme="minorHAnsi" w:hAnsiTheme="minorHAnsi" w:cstheme="minorHAnsi"/>
          <w:sz w:val="24"/>
          <w:szCs w:val="24"/>
        </w:rPr>
        <w:t xml:space="preserve"> promote high levels of attenda</w:t>
      </w:r>
      <w:r w:rsidR="000B6ABF" w:rsidRPr="00C95269">
        <w:rPr>
          <w:rFonts w:asciiTheme="minorHAnsi" w:hAnsiTheme="minorHAnsi" w:cstheme="minorHAnsi"/>
          <w:sz w:val="24"/>
          <w:szCs w:val="24"/>
        </w:rPr>
        <w:t>n</w:t>
      </w:r>
      <w:r w:rsidRPr="00C95269">
        <w:rPr>
          <w:rFonts w:asciiTheme="minorHAnsi" w:hAnsiTheme="minorHAnsi" w:cstheme="minorHAnsi"/>
          <w:sz w:val="24"/>
          <w:szCs w:val="24"/>
        </w:rPr>
        <w:t xml:space="preserve">ce and to </w:t>
      </w:r>
      <w:proofErr w:type="spellStart"/>
      <w:r w:rsidRPr="00C95269">
        <w:rPr>
          <w:rFonts w:asciiTheme="minorHAnsi" w:hAnsiTheme="minorHAnsi" w:cstheme="minorHAnsi"/>
          <w:sz w:val="24"/>
          <w:szCs w:val="24"/>
        </w:rPr>
        <w:t>recogni</w:t>
      </w:r>
      <w:r w:rsidR="00B53E4D" w:rsidRPr="00C95269">
        <w:rPr>
          <w:rFonts w:asciiTheme="minorHAnsi" w:hAnsiTheme="minorHAnsi" w:cstheme="minorHAnsi"/>
          <w:sz w:val="24"/>
          <w:szCs w:val="24"/>
        </w:rPr>
        <w:t>s</w:t>
      </w:r>
      <w:r w:rsidRPr="00C95269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individual and collective high percentage attendance or improvement, Ernest Bevin </w:t>
      </w:r>
      <w:r w:rsidR="00B7727B" w:rsidRPr="00C95269">
        <w:rPr>
          <w:rFonts w:asciiTheme="minorHAnsi" w:hAnsiTheme="minorHAnsi" w:cstheme="minorHAnsi"/>
          <w:sz w:val="24"/>
          <w:szCs w:val="24"/>
        </w:rPr>
        <w:t>Academy</w:t>
      </w:r>
      <w:r w:rsidRPr="00C95269">
        <w:rPr>
          <w:rFonts w:asciiTheme="minorHAnsi" w:hAnsiTheme="minorHAnsi" w:cstheme="minorHAnsi"/>
          <w:sz w:val="24"/>
          <w:szCs w:val="24"/>
        </w:rPr>
        <w:t xml:space="preserve"> uses a range of rewards and positive reinforcement strategies. </w:t>
      </w:r>
    </w:p>
    <w:p w14:paraId="45DDE330" w14:textId="6C6193CF" w:rsidR="004714A0" w:rsidRPr="00C95269" w:rsidRDefault="004714A0" w:rsidP="003A774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76705133" w14:textId="684F6507" w:rsidR="004714A0" w:rsidRPr="00C95269" w:rsidRDefault="004714A0" w:rsidP="003A774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As appropriate these include</w:t>
      </w:r>
      <w:r w:rsidR="00B7727B" w:rsidRPr="00C95269">
        <w:rPr>
          <w:rFonts w:asciiTheme="minorHAnsi" w:hAnsiTheme="minorHAnsi" w:cstheme="minorHAnsi"/>
          <w:sz w:val="24"/>
          <w:szCs w:val="24"/>
        </w:rPr>
        <w:t>:</w:t>
      </w:r>
    </w:p>
    <w:p w14:paraId="0BDB0F56" w14:textId="1780C461" w:rsidR="004714A0" w:rsidRPr="00C95269" w:rsidRDefault="004714A0" w:rsidP="003A774F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Display of </w:t>
      </w:r>
      <w:r w:rsidR="00B53E4D" w:rsidRPr="00C95269">
        <w:rPr>
          <w:rFonts w:asciiTheme="minorHAnsi" w:hAnsiTheme="minorHAnsi" w:cstheme="minorHAnsi"/>
          <w:sz w:val="24"/>
          <w:szCs w:val="24"/>
        </w:rPr>
        <w:t>i</w:t>
      </w:r>
      <w:r w:rsidRPr="00C95269">
        <w:rPr>
          <w:rFonts w:asciiTheme="minorHAnsi" w:hAnsiTheme="minorHAnsi" w:cstheme="minorHAnsi"/>
          <w:sz w:val="24"/>
          <w:szCs w:val="24"/>
        </w:rPr>
        <w:t>ndividual attendance</w:t>
      </w:r>
    </w:p>
    <w:p w14:paraId="22D47AB2" w14:textId="3CB5EC84" w:rsidR="004714A0" w:rsidRPr="00C95269" w:rsidRDefault="004714A0" w:rsidP="003A774F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Display of tutor attendance</w:t>
      </w:r>
    </w:p>
    <w:p w14:paraId="7069EA31" w14:textId="42A13A7A" w:rsidR="004714A0" w:rsidRPr="00C95269" w:rsidRDefault="004714A0" w:rsidP="003A774F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Certificates</w:t>
      </w:r>
    </w:p>
    <w:p w14:paraId="3E4D312A" w14:textId="74A36B04" w:rsidR="004714A0" w:rsidRPr="00C95269" w:rsidRDefault="004714A0" w:rsidP="003A774F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Letters home</w:t>
      </w:r>
    </w:p>
    <w:p w14:paraId="3C4D6A45" w14:textId="0DF3E828" w:rsidR="004714A0" w:rsidRPr="00C95269" w:rsidRDefault="004714A0" w:rsidP="003A774F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Mentions in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assemblies</w:t>
      </w:r>
      <w:proofErr w:type="gramEnd"/>
    </w:p>
    <w:p w14:paraId="611E0B17" w14:textId="43DAD1F8" w:rsidR="001D3D01" w:rsidRPr="00C95269" w:rsidRDefault="001D3D01" w:rsidP="003A774F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Weekly 100% attendance Prize Draw</w:t>
      </w:r>
    </w:p>
    <w:p w14:paraId="440B260B" w14:textId="77777777" w:rsidR="008D3D27" w:rsidRPr="00C95269" w:rsidRDefault="008D3D27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753D281" w14:textId="0F78760B" w:rsidR="008D3D27" w:rsidRPr="00C95269" w:rsidRDefault="006F0290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95269">
        <w:rPr>
          <w:rFonts w:asciiTheme="minorHAnsi" w:hAnsiTheme="minorHAnsi" w:cstheme="minorHAnsi"/>
          <w:b/>
          <w:bCs/>
          <w:sz w:val="24"/>
          <w:szCs w:val="24"/>
        </w:rPr>
        <w:t>Authorised</w:t>
      </w:r>
      <w:proofErr w:type="spellEnd"/>
      <w:r w:rsidR="008D3D27"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proofErr w:type="spellStart"/>
      <w:r w:rsidR="008D3D27" w:rsidRPr="00C95269">
        <w:rPr>
          <w:rFonts w:asciiTheme="minorHAnsi" w:hAnsiTheme="minorHAnsi" w:cstheme="minorHAnsi"/>
          <w:b/>
          <w:bCs/>
          <w:sz w:val="24"/>
          <w:szCs w:val="24"/>
        </w:rPr>
        <w:t>Unauthorised</w:t>
      </w:r>
      <w:proofErr w:type="spellEnd"/>
      <w:r w:rsidR="008D3D27"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 Absence</w:t>
      </w:r>
    </w:p>
    <w:p w14:paraId="0233D600" w14:textId="6C02DD16" w:rsidR="00DD55CE" w:rsidRPr="00C95269" w:rsidRDefault="00DD55CE" w:rsidP="003A774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If a student is </w:t>
      </w:r>
      <w:r w:rsidR="005D2EE1" w:rsidRPr="00C95269">
        <w:rPr>
          <w:rFonts w:asciiTheme="minorHAnsi" w:hAnsiTheme="minorHAnsi" w:cstheme="minorHAnsi"/>
          <w:sz w:val="24"/>
          <w:szCs w:val="24"/>
        </w:rPr>
        <w:t>absent,</w:t>
      </w:r>
      <w:r w:rsidRPr="00C95269">
        <w:rPr>
          <w:rFonts w:asciiTheme="minorHAnsi" w:hAnsiTheme="minorHAnsi" w:cstheme="minorHAnsi"/>
          <w:sz w:val="24"/>
          <w:szCs w:val="24"/>
        </w:rPr>
        <w:t xml:space="preserve"> it is vital that a parent contacts the Attendance</w:t>
      </w:r>
      <w:r w:rsidR="00B7727B" w:rsidRPr="00C95269">
        <w:rPr>
          <w:rFonts w:asciiTheme="minorHAnsi" w:hAnsiTheme="minorHAnsi" w:cstheme="minorHAnsi"/>
          <w:sz w:val="24"/>
          <w:szCs w:val="24"/>
        </w:rPr>
        <w:t xml:space="preserve"> and Welfare</w:t>
      </w:r>
      <w:r w:rsidRPr="00C95269">
        <w:rPr>
          <w:rFonts w:asciiTheme="minorHAnsi" w:hAnsiTheme="minorHAnsi" w:cstheme="minorHAnsi"/>
          <w:sz w:val="24"/>
          <w:szCs w:val="24"/>
        </w:rPr>
        <w:t xml:space="preserve"> Officer at the earliest opportunity to provide a sufficient reason for absence. This should be by telephone or email in the first instance supported by a</w:t>
      </w:r>
      <w:r w:rsidR="005D2EE1" w:rsidRPr="00C95269">
        <w:rPr>
          <w:rFonts w:asciiTheme="minorHAnsi" w:hAnsiTheme="minorHAnsi" w:cstheme="minorHAnsi"/>
          <w:sz w:val="24"/>
          <w:szCs w:val="24"/>
        </w:rPr>
        <w:t xml:space="preserve">ny appropriate evidence </w:t>
      </w:r>
      <w:proofErr w:type="gramStart"/>
      <w:r w:rsidR="005D2EE1" w:rsidRPr="00C95269">
        <w:rPr>
          <w:rFonts w:asciiTheme="minorHAnsi" w:hAnsiTheme="minorHAnsi" w:cstheme="minorHAnsi"/>
          <w:sz w:val="24"/>
          <w:szCs w:val="24"/>
        </w:rPr>
        <w:t>on</w:t>
      </w:r>
      <w:proofErr w:type="gramEnd"/>
      <w:r w:rsidR="005D2EE1" w:rsidRPr="00C95269">
        <w:rPr>
          <w:rFonts w:asciiTheme="minorHAnsi" w:hAnsiTheme="minorHAnsi" w:cstheme="minorHAnsi"/>
          <w:sz w:val="24"/>
          <w:szCs w:val="24"/>
        </w:rPr>
        <w:t xml:space="preserve"> the student’s return. Absence can only be </w:t>
      </w:r>
      <w:proofErr w:type="spellStart"/>
      <w:r w:rsidR="005D2EE1" w:rsidRPr="00C95269">
        <w:rPr>
          <w:rFonts w:asciiTheme="minorHAnsi" w:hAnsiTheme="minorHAnsi" w:cstheme="minorHAnsi"/>
          <w:sz w:val="24"/>
          <w:szCs w:val="24"/>
        </w:rPr>
        <w:t>authorised</w:t>
      </w:r>
      <w:proofErr w:type="spellEnd"/>
      <w:r w:rsidR="005D2EE1" w:rsidRPr="00C95269">
        <w:rPr>
          <w:rFonts w:asciiTheme="minorHAnsi" w:hAnsiTheme="minorHAnsi" w:cstheme="minorHAnsi"/>
          <w:sz w:val="24"/>
          <w:szCs w:val="24"/>
        </w:rPr>
        <w:t xml:space="preserve"> where there is a good cause. If no sufficient reason for absence is provided, attendance will be recorded as </w:t>
      </w:r>
      <w:proofErr w:type="spellStart"/>
      <w:r w:rsidR="005D2EE1" w:rsidRPr="00C95269">
        <w:rPr>
          <w:rFonts w:asciiTheme="minorHAnsi" w:hAnsiTheme="minorHAnsi" w:cstheme="minorHAnsi"/>
          <w:sz w:val="24"/>
          <w:szCs w:val="24"/>
        </w:rPr>
        <w:t>unauthorised</w:t>
      </w:r>
      <w:proofErr w:type="spellEnd"/>
      <w:r w:rsidR="005D2EE1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4BFAFAAD" w14:textId="766F96E3" w:rsidR="005D2EE1" w:rsidRPr="00C95269" w:rsidRDefault="005D2EE1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1FC6CB7" w14:textId="6D4F8D58" w:rsidR="005D2EE1" w:rsidRPr="00C95269" w:rsidRDefault="005D2EE1" w:rsidP="003A774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Parent</w:t>
      </w:r>
      <w:r w:rsidR="00552B82" w:rsidRPr="00C95269">
        <w:rPr>
          <w:rFonts w:asciiTheme="minorHAnsi" w:hAnsiTheme="minorHAnsi" w:cstheme="minorHAnsi"/>
          <w:sz w:val="24"/>
          <w:szCs w:val="24"/>
        </w:rPr>
        <w:t>s</w:t>
      </w:r>
      <w:r w:rsidRPr="00C95269">
        <w:rPr>
          <w:rFonts w:asciiTheme="minorHAnsi" w:hAnsiTheme="minorHAnsi" w:cstheme="minorHAnsi"/>
          <w:sz w:val="24"/>
          <w:szCs w:val="24"/>
        </w:rPr>
        <w:t xml:space="preserve"> / </w:t>
      </w:r>
      <w:r w:rsidR="00B53E4D" w:rsidRPr="00C95269">
        <w:rPr>
          <w:rFonts w:asciiTheme="minorHAnsi" w:hAnsiTheme="minorHAnsi" w:cstheme="minorHAnsi"/>
          <w:sz w:val="24"/>
          <w:szCs w:val="24"/>
        </w:rPr>
        <w:t>c</w:t>
      </w:r>
      <w:r w:rsidRPr="00C95269">
        <w:rPr>
          <w:rFonts w:asciiTheme="minorHAnsi" w:hAnsiTheme="minorHAnsi" w:cstheme="minorHAnsi"/>
          <w:sz w:val="24"/>
          <w:szCs w:val="24"/>
        </w:rPr>
        <w:t xml:space="preserve">arers cannot </w:t>
      </w:r>
      <w:proofErr w:type="spellStart"/>
      <w:r w:rsidRPr="00C95269">
        <w:rPr>
          <w:rFonts w:asciiTheme="minorHAnsi" w:hAnsiTheme="minorHAnsi" w:cstheme="minorHAnsi"/>
          <w:sz w:val="24"/>
          <w:szCs w:val="24"/>
        </w:rPr>
        <w:t>authori</w:t>
      </w:r>
      <w:r w:rsidR="00B53E4D" w:rsidRPr="00C95269">
        <w:rPr>
          <w:rFonts w:asciiTheme="minorHAnsi" w:hAnsiTheme="minorHAnsi" w:cstheme="minorHAnsi"/>
          <w:sz w:val="24"/>
          <w:szCs w:val="24"/>
        </w:rPr>
        <w:t>s</w:t>
      </w:r>
      <w:r w:rsidRPr="00C95269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absence. This is a decision </w:t>
      </w:r>
      <w:r w:rsidR="00552B82" w:rsidRPr="00C95269">
        <w:rPr>
          <w:rFonts w:asciiTheme="minorHAnsi" w:hAnsiTheme="minorHAnsi" w:cstheme="minorHAnsi"/>
          <w:sz w:val="24"/>
          <w:szCs w:val="24"/>
        </w:rPr>
        <w:t>that</w:t>
      </w:r>
      <w:r w:rsidRPr="00C95269">
        <w:rPr>
          <w:rFonts w:asciiTheme="minorHAnsi" w:hAnsiTheme="minorHAnsi" w:cstheme="minorHAnsi"/>
          <w:sz w:val="24"/>
          <w:szCs w:val="24"/>
        </w:rPr>
        <w:t xml:space="preserve"> rests with Ernest Bevin </w:t>
      </w:r>
      <w:r w:rsidR="00552B82" w:rsidRPr="00C95269">
        <w:rPr>
          <w:rFonts w:asciiTheme="minorHAnsi" w:hAnsiTheme="minorHAnsi" w:cstheme="minorHAnsi"/>
          <w:sz w:val="24"/>
          <w:szCs w:val="24"/>
        </w:rPr>
        <w:t>Academy</w:t>
      </w:r>
      <w:r w:rsidRPr="00C95269">
        <w:rPr>
          <w:rFonts w:asciiTheme="minorHAnsi" w:hAnsiTheme="minorHAnsi" w:cstheme="minorHAnsi"/>
          <w:sz w:val="24"/>
          <w:szCs w:val="24"/>
        </w:rPr>
        <w:t xml:space="preserve"> in accordance </w:t>
      </w:r>
      <w:proofErr w:type="gramStart"/>
      <w:r w:rsidRPr="00C95269">
        <w:rPr>
          <w:rFonts w:asciiTheme="minorHAnsi" w:hAnsiTheme="minorHAnsi" w:cstheme="minorHAnsi"/>
          <w:sz w:val="24"/>
          <w:szCs w:val="24"/>
        </w:rPr>
        <w:t>within</w:t>
      </w:r>
      <w:proofErr w:type="gramEnd"/>
      <w:r w:rsidRPr="00C95269">
        <w:rPr>
          <w:rFonts w:asciiTheme="minorHAnsi" w:hAnsiTheme="minorHAnsi" w:cstheme="minorHAnsi"/>
          <w:sz w:val="24"/>
          <w:szCs w:val="24"/>
        </w:rPr>
        <w:t xml:space="preserve"> the boundaries set by The Education Regulations 1996 (Pupil Registration). Where deemed necessary, Ernest Bevin </w:t>
      </w:r>
      <w:r w:rsidR="00552B82" w:rsidRPr="00C95269">
        <w:rPr>
          <w:rFonts w:asciiTheme="minorHAnsi" w:hAnsiTheme="minorHAnsi" w:cstheme="minorHAnsi"/>
          <w:sz w:val="24"/>
          <w:szCs w:val="24"/>
        </w:rPr>
        <w:t>Academy</w:t>
      </w:r>
      <w:r w:rsidRPr="00C95269">
        <w:rPr>
          <w:rFonts w:asciiTheme="minorHAnsi" w:hAnsiTheme="minorHAnsi" w:cstheme="minorHAnsi"/>
          <w:sz w:val="24"/>
          <w:szCs w:val="24"/>
        </w:rPr>
        <w:t xml:space="preserve"> reserves the right to request medical evidence to support absence due to illness. </w:t>
      </w:r>
    </w:p>
    <w:p w14:paraId="78E2BF4E" w14:textId="77777777" w:rsidR="00DD55CE" w:rsidRPr="00C95269" w:rsidRDefault="00DD55CE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FCE5C42" w14:textId="46275ACA" w:rsidR="00D27FE5" w:rsidRPr="00C95269" w:rsidRDefault="008D3D27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Lateness</w:t>
      </w:r>
    </w:p>
    <w:p w14:paraId="1AE0D8A6" w14:textId="59EF4F23" w:rsidR="00D27FE5" w:rsidRPr="00C95269" w:rsidRDefault="00D27FE5" w:rsidP="003A774F">
      <w:pPr>
        <w:tabs>
          <w:tab w:val="left" w:pos="1020"/>
        </w:tabs>
        <w:ind w:left="720" w:right="542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are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expected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arrive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="00552B82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8.40</w:t>
      </w:r>
      <w:r w:rsidR="00B53E4D" w:rsidRPr="00C95269">
        <w:rPr>
          <w:rFonts w:asciiTheme="minorHAnsi" w:hAnsiTheme="minorHAnsi" w:cstheme="minorHAnsi"/>
          <w:color w:val="221F1F"/>
          <w:sz w:val="24"/>
          <w:szCs w:val="24"/>
        </w:rPr>
        <w:t>am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8.45</w:t>
      </w:r>
      <w:r w:rsidR="00B53E4D" w:rsidRPr="00C95269">
        <w:rPr>
          <w:rFonts w:asciiTheme="minorHAnsi" w:hAnsiTheme="minorHAnsi" w:cstheme="minorHAnsi"/>
          <w:color w:val="221F1F"/>
          <w:sz w:val="24"/>
          <w:szCs w:val="24"/>
        </w:rPr>
        <w:t>am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start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morning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lastRenderedPageBreak/>
        <w:t>session.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Afternoon registration is marked directly from attendance at period 5. Students who are late for the morning session will be checked in at </w:t>
      </w:r>
      <w:r w:rsidR="00217306" w:rsidRPr="00C95269">
        <w:rPr>
          <w:rFonts w:asciiTheme="minorHAnsi" w:hAnsiTheme="minorHAnsi" w:cstheme="minorHAnsi"/>
          <w:color w:val="221F1F"/>
          <w:sz w:val="24"/>
          <w:szCs w:val="24"/>
        </w:rPr>
        <w:t>r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eception and be expected to attend a detention on the same day.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The </w:t>
      </w:r>
      <w:r w:rsidR="00217306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will only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authorise</w:t>
      </w:r>
      <w:proofErr w:type="spell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lateness for bone</w:t>
      </w:r>
      <w:r w:rsidR="00CA4A8A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fide medical appointments.</w:t>
      </w:r>
      <w:r w:rsidR="00CA4A8A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If proof of an appointment is not provided a late detention may be issued.</w:t>
      </w:r>
      <w:r w:rsidR="00CA4A8A" w:rsidRPr="00C95269">
        <w:rPr>
          <w:rFonts w:asciiTheme="minorHAnsi" w:hAnsiTheme="minorHAnsi" w:cstheme="minorHAnsi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who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are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regularly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late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will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receive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some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form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intervention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-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this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may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include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use of fixed penalty notices. In this case</w:t>
      </w:r>
      <w:r w:rsidR="00217306" w:rsidRPr="00C95269">
        <w:rPr>
          <w:rFonts w:asciiTheme="minorHAnsi" w:hAnsiTheme="minorHAnsi" w:cstheme="minorHAnsi"/>
          <w:color w:val="221F1F"/>
          <w:sz w:val="24"/>
          <w:szCs w:val="24"/>
        </w:rPr>
        <w:t>,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lateness must not be </w:t>
      </w:r>
      <w:proofErr w:type="spellStart"/>
      <w:proofErr w:type="gram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authorised</w:t>
      </w:r>
      <w:proofErr w:type="spellEnd"/>
      <w:proofErr w:type="gram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and the ‘U’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code used.</w:t>
      </w:r>
    </w:p>
    <w:p w14:paraId="4CADC1D2" w14:textId="40F18455" w:rsidR="008D3D27" w:rsidRPr="00C95269" w:rsidRDefault="008D3D27" w:rsidP="003A77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BD1603" w14:textId="4DB83174" w:rsidR="00D27FE5" w:rsidRPr="00C95269" w:rsidRDefault="008D3D27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Holidays and </w:t>
      </w:r>
      <w:r w:rsidR="00D3078E" w:rsidRPr="00C95269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ppointments </w:t>
      </w:r>
      <w:r w:rsidR="00D3078E" w:rsidRPr="00C95269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uring </w:t>
      </w:r>
      <w:r w:rsidR="00D3078E" w:rsidRPr="00C95269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erm </w:t>
      </w:r>
      <w:r w:rsidR="00D3078E" w:rsidRPr="00C95269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C95269">
        <w:rPr>
          <w:rFonts w:asciiTheme="minorHAnsi" w:hAnsiTheme="minorHAnsi" w:cstheme="minorHAnsi"/>
          <w:b/>
          <w:bCs/>
          <w:sz w:val="24"/>
          <w:szCs w:val="24"/>
        </w:rPr>
        <w:t xml:space="preserve">ime </w:t>
      </w:r>
    </w:p>
    <w:p w14:paraId="4F848C1D" w14:textId="54F2D6DC" w:rsidR="00D27FE5" w:rsidRPr="00C95269" w:rsidRDefault="00D27FE5" w:rsidP="003A774F">
      <w:pPr>
        <w:tabs>
          <w:tab w:val="left" w:pos="1073"/>
        </w:tabs>
        <w:ind w:left="720" w:right="666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Families </w:t>
      </w:r>
      <w:r w:rsidR="002B10AA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should not take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term time holidays. Any application should be made using a proforma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745C34" w:rsidRPr="00C95269">
        <w:rPr>
          <w:rFonts w:asciiTheme="minorHAnsi" w:hAnsiTheme="minorHAnsi" w:cstheme="minorHAnsi"/>
          <w:color w:val="221F1F"/>
          <w:sz w:val="24"/>
          <w:szCs w:val="24"/>
        </w:rPr>
        <w:t>that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can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found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="00745C34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website.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decision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will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made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proofErr w:type="gram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Principal</w:t>
      </w:r>
      <w:proofErr w:type="gramEnd"/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–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taking into account the reason for the trip, the student’s attendance history over the rolling preceding 12 months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whether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other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term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time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holidays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have</w:t>
      </w:r>
      <w:r w:rsidRPr="00C95269">
        <w:rPr>
          <w:rFonts w:asciiTheme="minorHAnsi" w:hAnsiTheme="minorHAnsi" w:cstheme="minorHAnsi"/>
          <w:color w:val="221F1F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been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taken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recently.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Unauthorised</w:t>
      </w:r>
      <w:proofErr w:type="spellEnd"/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proofErr w:type="gram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holiday</w:t>
      </w:r>
      <w:proofErr w:type="gramEnd"/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must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 marked with G and a fixed penalty notice issued via Educational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Welfare.</w:t>
      </w:r>
    </w:p>
    <w:p w14:paraId="0117A9BE" w14:textId="77777777" w:rsidR="00D3078E" w:rsidRPr="00C95269" w:rsidRDefault="00D3078E" w:rsidP="003A774F">
      <w:pPr>
        <w:tabs>
          <w:tab w:val="left" w:pos="1073"/>
        </w:tabs>
        <w:ind w:left="720" w:right="666"/>
        <w:rPr>
          <w:rFonts w:asciiTheme="minorHAnsi" w:hAnsiTheme="minorHAnsi" w:cstheme="minorHAnsi"/>
          <w:sz w:val="24"/>
          <w:szCs w:val="24"/>
        </w:rPr>
      </w:pPr>
    </w:p>
    <w:p w14:paraId="7CB1EA42" w14:textId="77777777" w:rsidR="00D27FE5" w:rsidRPr="00C95269" w:rsidRDefault="00D27FE5" w:rsidP="003A774F">
      <w:pPr>
        <w:pStyle w:val="Heading1"/>
        <w:tabs>
          <w:tab w:val="left" w:pos="773"/>
        </w:tabs>
        <w:spacing w:before="0"/>
        <w:ind w:left="0" w:firstLine="0"/>
        <w:rPr>
          <w:rFonts w:asciiTheme="minorHAnsi" w:hAnsiTheme="minorHAnsi" w:cstheme="minorHAnsi"/>
        </w:rPr>
      </w:pPr>
      <w:r w:rsidRPr="00C95269">
        <w:rPr>
          <w:rFonts w:asciiTheme="minorHAnsi" w:hAnsiTheme="minorHAnsi" w:cstheme="minorHAnsi"/>
          <w:color w:val="221F1F"/>
        </w:rPr>
        <w:t xml:space="preserve">Appointments </w:t>
      </w:r>
    </w:p>
    <w:p w14:paraId="5074DBC3" w14:textId="77777777" w:rsidR="00D27FE5" w:rsidRPr="00C95269" w:rsidRDefault="00D27FE5" w:rsidP="003A774F">
      <w:pPr>
        <w:pStyle w:val="ListParagraph"/>
        <w:numPr>
          <w:ilvl w:val="0"/>
          <w:numId w:val="21"/>
        </w:numPr>
        <w:tabs>
          <w:tab w:val="left" w:pos="1020"/>
        </w:tabs>
        <w:spacing w:before="0"/>
        <w:ind w:right="8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Parents should arrange all appointments outside of school hours or in the school holidays wherever possible.</w:t>
      </w:r>
    </w:p>
    <w:p w14:paraId="2E1FB65C" w14:textId="62BA127F" w:rsidR="00D27FE5" w:rsidRPr="00C95269" w:rsidRDefault="00D27FE5" w:rsidP="003A774F">
      <w:pPr>
        <w:pStyle w:val="ListParagraph"/>
        <w:numPr>
          <w:ilvl w:val="0"/>
          <w:numId w:val="21"/>
        </w:numPr>
        <w:tabs>
          <w:tab w:val="left" w:pos="1020"/>
        </w:tabs>
        <w:spacing w:before="0"/>
        <w:ind w:right="8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If an appointment is during school hours parents must make every effort to ensure their child attends before or after the appointment.</w:t>
      </w:r>
    </w:p>
    <w:p w14:paraId="11A3BE31" w14:textId="4F24F7EB" w:rsidR="00D27FE5" w:rsidRPr="00C95269" w:rsidRDefault="00D27FE5" w:rsidP="003A774F">
      <w:pPr>
        <w:pStyle w:val="ListParagraph"/>
        <w:numPr>
          <w:ilvl w:val="0"/>
          <w:numId w:val="21"/>
        </w:numPr>
        <w:tabs>
          <w:tab w:val="left" w:pos="1020"/>
        </w:tabs>
        <w:spacing w:before="0"/>
        <w:ind w:right="859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Only half a day will be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authorised</w:t>
      </w:r>
      <w:proofErr w:type="spell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if a whole day is taken for a short appointment,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i.e</w:t>
      </w:r>
      <w:proofErr w:type="spell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Dentist or GP.</w:t>
      </w:r>
    </w:p>
    <w:p w14:paraId="29B46F36" w14:textId="77777777" w:rsidR="001F3C89" w:rsidRPr="00C95269" w:rsidRDefault="00D27FE5" w:rsidP="003A774F">
      <w:pPr>
        <w:pStyle w:val="ListParagraph"/>
        <w:numPr>
          <w:ilvl w:val="0"/>
          <w:numId w:val="21"/>
        </w:numPr>
        <w:tabs>
          <w:tab w:val="left" w:pos="1020"/>
        </w:tabs>
        <w:spacing w:before="0"/>
        <w:ind w:right="8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No absence for appointments will be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authorised</w:t>
      </w:r>
      <w:proofErr w:type="spell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without proof of an appointment.</w:t>
      </w:r>
      <w:r w:rsidR="00E7273F" w:rsidRPr="00C952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180C6A" w14:textId="13429FCB" w:rsidR="00737076" w:rsidRPr="00C95269" w:rsidRDefault="00E7273F" w:rsidP="003A774F">
      <w:pPr>
        <w:pStyle w:val="ListParagraph"/>
        <w:numPr>
          <w:ilvl w:val="0"/>
          <w:numId w:val="21"/>
        </w:numPr>
        <w:tabs>
          <w:tab w:val="left" w:pos="1020"/>
        </w:tabs>
        <w:spacing w:before="0"/>
        <w:ind w:right="8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Parents must inform the school if their child needs to leave early for an appointment</w:t>
      </w:r>
      <w:r w:rsidR="001F3C89" w:rsidRPr="00C95269">
        <w:rPr>
          <w:rFonts w:asciiTheme="minorHAnsi" w:hAnsiTheme="minorHAnsi" w:cstheme="minorHAnsi"/>
          <w:color w:val="221F1F"/>
          <w:sz w:val="24"/>
          <w:szCs w:val="24"/>
        </w:rPr>
        <w:t>;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students will not be allowed to leave without parental permission. </w:t>
      </w:r>
      <w:r w:rsidR="0046738A" w:rsidRPr="00C95269">
        <w:rPr>
          <w:rFonts w:asciiTheme="minorHAnsi" w:hAnsiTheme="minorHAnsi" w:cstheme="minorHAnsi"/>
          <w:color w:val="221F1F"/>
          <w:sz w:val="24"/>
          <w:szCs w:val="24"/>
        </w:rPr>
        <w:t>Parents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must let the school know by phoning in, email</w:t>
      </w:r>
      <w:r w:rsidR="0046738A" w:rsidRPr="00C95269">
        <w:rPr>
          <w:rFonts w:asciiTheme="minorHAnsi" w:hAnsiTheme="minorHAnsi" w:cstheme="minorHAnsi"/>
          <w:color w:val="221F1F"/>
          <w:sz w:val="24"/>
          <w:szCs w:val="24"/>
        </w:rPr>
        <w:t>ing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or</w:t>
      </w:r>
      <w:r w:rsidR="0046738A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via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r w:rsidR="00A53078" w:rsidRPr="00C95269">
        <w:rPr>
          <w:rFonts w:asciiTheme="minorHAnsi" w:hAnsiTheme="minorHAnsi" w:cstheme="minorHAnsi"/>
          <w:color w:val="221F1F"/>
          <w:sz w:val="24"/>
          <w:szCs w:val="24"/>
        </w:rPr>
        <w:t>Arbor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– not a written note. Proof of appointment does not count as parental permission to leave</w:t>
      </w:r>
      <w:r w:rsidR="0046738A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the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school site.</w:t>
      </w:r>
    </w:p>
    <w:p w14:paraId="6DB64F6A" w14:textId="77777777" w:rsidR="00745C34" w:rsidRPr="00C95269" w:rsidRDefault="00745C34" w:rsidP="00745C34">
      <w:pPr>
        <w:pStyle w:val="ListParagraph"/>
        <w:tabs>
          <w:tab w:val="left" w:pos="1020"/>
        </w:tabs>
        <w:spacing w:before="0"/>
        <w:ind w:left="720" w:right="859"/>
        <w:rPr>
          <w:rFonts w:asciiTheme="minorHAnsi" w:hAnsiTheme="minorHAnsi" w:cstheme="minorHAnsi"/>
          <w:sz w:val="24"/>
          <w:szCs w:val="24"/>
        </w:rPr>
      </w:pPr>
    </w:p>
    <w:p w14:paraId="4AD7E2D6" w14:textId="77777777" w:rsidR="00ED7CAD" w:rsidRPr="00C95269" w:rsidRDefault="006C0673" w:rsidP="003A774F">
      <w:pPr>
        <w:pStyle w:val="Heading1"/>
        <w:tabs>
          <w:tab w:val="left" w:pos="747"/>
        </w:tabs>
        <w:spacing w:before="0"/>
        <w:ind w:left="0" w:firstLine="0"/>
        <w:rPr>
          <w:rFonts w:asciiTheme="minorHAnsi" w:hAnsiTheme="minorHAnsi" w:cstheme="minorHAnsi"/>
        </w:rPr>
      </w:pPr>
      <w:bookmarkStart w:id="5" w:name="3._Persistent_Absence"/>
      <w:bookmarkEnd w:id="5"/>
      <w:r w:rsidRPr="00C95269">
        <w:rPr>
          <w:rFonts w:asciiTheme="minorHAnsi" w:hAnsiTheme="minorHAnsi" w:cstheme="minorHAnsi"/>
          <w:color w:val="221F1F"/>
        </w:rPr>
        <w:t>Persistent</w:t>
      </w:r>
      <w:r w:rsidRPr="00C95269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</w:rPr>
        <w:t>Absence</w:t>
      </w:r>
    </w:p>
    <w:p w14:paraId="57260CD9" w14:textId="77777777" w:rsidR="00ED7CAD" w:rsidRPr="00C95269" w:rsidRDefault="006C0673" w:rsidP="003A774F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This</w:t>
      </w:r>
      <w:r w:rsidRPr="00C952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is</w:t>
      </w:r>
      <w:r w:rsidRPr="00C952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defined</w:t>
      </w:r>
      <w:r w:rsidRPr="00C952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as</w:t>
      </w:r>
      <w:r w:rsidRPr="00C952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attendance</w:t>
      </w:r>
      <w:r w:rsidRPr="00C952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below</w:t>
      </w:r>
      <w:r w:rsidRPr="00C952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90%</w:t>
      </w:r>
      <w:r w:rsidRPr="00C952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over</w:t>
      </w:r>
      <w:r w:rsidRPr="00C952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a</w:t>
      </w:r>
      <w:r w:rsidRPr="00C952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z w:val="24"/>
          <w:szCs w:val="24"/>
        </w:rPr>
        <w:t>reasonable</w:t>
      </w:r>
      <w:r w:rsidRPr="00C9526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spacing w:val="-2"/>
          <w:sz w:val="24"/>
          <w:szCs w:val="24"/>
        </w:rPr>
        <w:t>period.</w:t>
      </w:r>
    </w:p>
    <w:p w14:paraId="69C7CA41" w14:textId="7966A104" w:rsidR="00ED7CAD" w:rsidRPr="00C95269" w:rsidRDefault="006C0673" w:rsidP="003A774F">
      <w:pPr>
        <w:pStyle w:val="ListParagraph"/>
        <w:numPr>
          <w:ilvl w:val="0"/>
          <w:numId w:val="22"/>
        </w:numPr>
        <w:tabs>
          <w:tab w:val="left" w:pos="1023"/>
        </w:tabs>
        <w:spacing w:before="0"/>
        <w:ind w:right="684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Heads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Year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meet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regularly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(weekly)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with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Attendance </w:t>
      </w:r>
      <w:r w:rsidR="00437990"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and Welfare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Officer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monitor,</w:t>
      </w:r>
      <w:r w:rsidRPr="00C95269">
        <w:rPr>
          <w:rFonts w:asciiTheme="minorHAnsi" w:hAnsiTheme="minorHAnsi" w:cstheme="minorHAnsi"/>
          <w:color w:val="221F1F"/>
          <w:spacing w:val="-14"/>
          <w:sz w:val="24"/>
          <w:szCs w:val="24"/>
        </w:rPr>
        <w:t xml:space="preserve"> </w:t>
      </w:r>
      <w:proofErr w:type="gramStart"/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discuss</w:t>
      </w:r>
      <w:proofErr w:type="gramEnd"/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plan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who</w:t>
      </w:r>
      <w:r w:rsidRPr="00C95269">
        <w:rPr>
          <w:rFonts w:asciiTheme="minorHAnsi" w:hAnsiTheme="minorHAnsi" w:cstheme="minorHAnsi"/>
          <w:color w:val="221F1F"/>
          <w:spacing w:val="-1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are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 cause of concern.</w:t>
      </w:r>
    </w:p>
    <w:p w14:paraId="16706F8F" w14:textId="2B3413BA" w:rsidR="00ED7CAD" w:rsidRPr="00C95269" w:rsidRDefault="006C0673" w:rsidP="003A774F">
      <w:pPr>
        <w:pStyle w:val="ListParagraph"/>
        <w:numPr>
          <w:ilvl w:val="0"/>
          <w:numId w:val="22"/>
        </w:numPr>
        <w:tabs>
          <w:tab w:val="left" w:pos="1068"/>
        </w:tabs>
        <w:spacing w:before="0"/>
        <w:ind w:right="636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Persistent</w:t>
      </w:r>
      <w:r w:rsidRPr="00C95269">
        <w:rPr>
          <w:rFonts w:asciiTheme="minorHAnsi" w:hAnsiTheme="minorHAnsi" w:cstheme="minorHAnsi"/>
          <w:color w:val="221F1F"/>
          <w:spacing w:val="-1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or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frequent</w:t>
      </w:r>
      <w:r w:rsidRPr="00C95269">
        <w:rPr>
          <w:rFonts w:asciiTheme="minorHAnsi" w:hAnsiTheme="minorHAnsi" w:cstheme="minorHAnsi"/>
          <w:color w:val="221F1F"/>
          <w:spacing w:val="-1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non-attenders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will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</w:t>
      </w:r>
      <w:r w:rsidRPr="00C95269">
        <w:rPr>
          <w:rFonts w:asciiTheme="minorHAnsi" w:hAnsiTheme="minorHAnsi" w:cstheme="minorHAnsi"/>
          <w:color w:val="221F1F"/>
          <w:spacing w:val="-1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formally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referred</w:t>
      </w:r>
      <w:r w:rsidRPr="00C95269">
        <w:rPr>
          <w:rFonts w:asciiTheme="minorHAnsi" w:hAnsiTheme="minorHAnsi" w:cstheme="minorHAnsi"/>
          <w:color w:val="221F1F"/>
          <w:spacing w:val="-1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0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EWS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– the </w:t>
      </w:r>
      <w:r w:rsidR="00ED66FA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employ</w:t>
      </w:r>
      <w:r w:rsidR="00ED66FA" w:rsidRPr="00C95269">
        <w:rPr>
          <w:rFonts w:asciiTheme="minorHAnsi" w:hAnsiTheme="minorHAnsi" w:cstheme="minorHAnsi"/>
          <w:color w:val="221F1F"/>
          <w:sz w:val="24"/>
          <w:szCs w:val="24"/>
        </w:rPr>
        <w:t>s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an </w:t>
      </w:r>
      <w:r w:rsidR="00ED66FA" w:rsidRPr="00C95269">
        <w:rPr>
          <w:rFonts w:asciiTheme="minorHAnsi" w:hAnsiTheme="minorHAnsi" w:cstheme="minorHAnsi"/>
          <w:color w:val="221F1F"/>
          <w:sz w:val="24"/>
          <w:szCs w:val="24"/>
        </w:rPr>
        <w:t>Attendan</w:t>
      </w:r>
      <w:r w:rsidR="00F45B15" w:rsidRPr="00C95269">
        <w:rPr>
          <w:rFonts w:asciiTheme="minorHAnsi" w:hAnsiTheme="minorHAnsi" w:cstheme="minorHAnsi"/>
          <w:color w:val="221F1F"/>
          <w:sz w:val="24"/>
          <w:szCs w:val="24"/>
        </w:rPr>
        <w:t>ce and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Welfare Officer. This may result in supportive actions and / or a legal response. Care should be taken to distinguish between students who are regularly absent for spurious reasons, who </w:t>
      </w:r>
      <w:proofErr w:type="gram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truant</w:t>
      </w:r>
      <w:proofErr w:type="gramEnd"/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those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who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have</w:t>
      </w:r>
      <w:r w:rsidRPr="00C95269">
        <w:rPr>
          <w:rFonts w:asciiTheme="minorHAnsi" w:hAnsiTheme="minorHAnsi" w:cstheme="minorHAnsi"/>
          <w:color w:val="221F1F"/>
          <w:spacing w:val="-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acute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chronic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medical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conditions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have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experienced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significant</w:t>
      </w:r>
      <w:r w:rsidRPr="00C95269">
        <w:rPr>
          <w:rFonts w:asciiTheme="minorHAnsi" w:hAnsiTheme="minorHAnsi" w:cstheme="minorHAnsi"/>
          <w:color w:val="221F1F"/>
          <w:spacing w:val="-2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events.</w:t>
      </w:r>
    </w:p>
    <w:p w14:paraId="45E458AB" w14:textId="77777777" w:rsidR="00C95269" w:rsidRPr="00C95269" w:rsidRDefault="00C95269" w:rsidP="003A774F">
      <w:pPr>
        <w:pStyle w:val="ListParagraph"/>
        <w:numPr>
          <w:ilvl w:val="0"/>
          <w:numId w:val="22"/>
        </w:numPr>
        <w:tabs>
          <w:tab w:val="left" w:pos="1068"/>
        </w:tabs>
        <w:spacing w:before="0"/>
        <w:ind w:right="636"/>
        <w:rPr>
          <w:rFonts w:asciiTheme="minorHAnsi" w:hAnsiTheme="minorHAnsi" w:cstheme="minorHAnsi"/>
          <w:sz w:val="24"/>
          <w:szCs w:val="24"/>
        </w:rPr>
      </w:pPr>
    </w:p>
    <w:p w14:paraId="78025282" w14:textId="77777777" w:rsidR="008D3D27" w:rsidRPr="00C95269" w:rsidRDefault="008D3D27" w:rsidP="003A774F">
      <w:pPr>
        <w:rPr>
          <w:rFonts w:asciiTheme="minorHAnsi" w:hAnsiTheme="minorHAnsi" w:cstheme="minorHAnsi"/>
          <w:sz w:val="24"/>
          <w:szCs w:val="24"/>
        </w:rPr>
      </w:pPr>
    </w:p>
    <w:p w14:paraId="51142D1A" w14:textId="45400EDA" w:rsidR="008D3D27" w:rsidRPr="00C95269" w:rsidRDefault="008D3D27" w:rsidP="003A77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Legal Action</w:t>
      </w:r>
    </w:p>
    <w:p w14:paraId="458699E9" w14:textId="2984BF1E" w:rsidR="006B2EA0" w:rsidRPr="00C95269" w:rsidRDefault="006B2EA0" w:rsidP="003A774F">
      <w:pPr>
        <w:ind w:left="72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All parents have a legal responsibility to ensure their child attends Ernest Bevin</w:t>
      </w:r>
      <w:r w:rsidR="000D36B2" w:rsidRPr="00C95269">
        <w:rPr>
          <w:rFonts w:asciiTheme="minorHAnsi" w:hAnsiTheme="minorHAnsi" w:cstheme="minorHAnsi"/>
          <w:sz w:val="24"/>
          <w:szCs w:val="24"/>
        </w:rPr>
        <w:t xml:space="preserve"> Academy</w:t>
      </w:r>
      <w:r w:rsidRPr="00C95269">
        <w:rPr>
          <w:rFonts w:asciiTheme="minorHAnsi" w:hAnsiTheme="minorHAnsi" w:cstheme="minorHAnsi"/>
          <w:sz w:val="24"/>
          <w:szCs w:val="24"/>
        </w:rPr>
        <w:t xml:space="preserve"> on a regular </w:t>
      </w:r>
      <w:r w:rsidR="00132603" w:rsidRPr="00C95269">
        <w:rPr>
          <w:rFonts w:asciiTheme="minorHAnsi" w:hAnsiTheme="minorHAnsi" w:cstheme="minorHAnsi"/>
          <w:sz w:val="24"/>
          <w:szCs w:val="24"/>
        </w:rPr>
        <w:t xml:space="preserve">and punctual basis. Should any student’s </w:t>
      </w:r>
      <w:r w:rsidR="0031032C" w:rsidRPr="00C95269">
        <w:rPr>
          <w:rFonts w:asciiTheme="minorHAnsi" w:hAnsiTheme="minorHAnsi" w:cstheme="minorHAnsi"/>
          <w:sz w:val="24"/>
          <w:szCs w:val="24"/>
        </w:rPr>
        <w:t>attendance</w:t>
      </w:r>
      <w:r w:rsidR="00132603" w:rsidRPr="00C95269">
        <w:rPr>
          <w:rFonts w:asciiTheme="minorHAnsi" w:hAnsiTheme="minorHAnsi" w:cstheme="minorHAnsi"/>
          <w:sz w:val="24"/>
          <w:szCs w:val="24"/>
        </w:rPr>
        <w:t xml:space="preserve"> or punctuality become a concern, they will be subject to further investigation and action will be taken. Where necessary, Ernest Bevin </w:t>
      </w:r>
      <w:r w:rsidR="000D36B2" w:rsidRPr="00C95269">
        <w:rPr>
          <w:rFonts w:asciiTheme="minorHAnsi" w:hAnsiTheme="minorHAnsi" w:cstheme="minorHAnsi"/>
          <w:sz w:val="24"/>
          <w:szCs w:val="24"/>
        </w:rPr>
        <w:t>Academy</w:t>
      </w:r>
      <w:r w:rsidR="00132603" w:rsidRPr="00C95269">
        <w:rPr>
          <w:rFonts w:asciiTheme="minorHAnsi" w:hAnsiTheme="minorHAnsi" w:cstheme="minorHAnsi"/>
          <w:sz w:val="24"/>
          <w:szCs w:val="24"/>
        </w:rPr>
        <w:t xml:space="preserve"> will recommend legal action. </w:t>
      </w:r>
      <w:r w:rsidR="0031032C" w:rsidRPr="00C95269">
        <w:rPr>
          <w:rFonts w:asciiTheme="minorHAnsi" w:hAnsiTheme="minorHAnsi" w:cstheme="minorHAnsi"/>
          <w:sz w:val="24"/>
          <w:szCs w:val="24"/>
        </w:rPr>
        <w:t>Ernest</w:t>
      </w:r>
      <w:r w:rsidR="00132603" w:rsidRPr="00C95269">
        <w:rPr>
          <w:rFonts w:asciiTheme="minorHAnsi" w:hAnsiTheme="minorHAnsi" w:cstheme="minorHAnsi"/>
          <w:sz w:val="24"/>
          <w:szCs w:val="24"/>
        </w:rPr>
        <w:t xml:space="preserve"> Bevin </w:t>
      </w:r>
      <w:r w:rsidR="000D36B2" w:rsidRPr="00C95269">
        <w:rPr>
          <w:rFonts w:asciiTheme="minorHAnsi" w:hAnsiTheme="minorHAnsi" w:cstheme="minorHAnsi"/>
          <w:sz w:val="24"/>
          <w:szCs w:val="24"/>
        </w:rPr>
        <w:t>Academy</w:t>
      </w:r>
      <w:r w:rsidR="00132603" w:rsidRPr="00C95269">
        <w:rPr>
          <w:rFonts w:asciiTheme="minorHAnsi" w:hAnsiTheme="minorHAnsi" w:cstheme="minorHAnsi"/>
          <w:sz w:val="24"/>
          <w:szCs w:val="24"/>
        </w:rPr>
        <w:t xml:space="preserve"> and the Local </w:t>
      </w:r>
      <w:r w:rsidR="0031032C" w:rsidRPr="00C95269">
        <w:rPr>
          <w:rFonts w:asciiTheme="minorHAnsi" w:hAnsiTheme="minorHAnsi" w:cstheme="minorHAnsi"/>
          <w:sz w:val="24"/>
          <w:szCs w:val="24"/>
        </w:rPr>
        <w:t>Authority</w:t>
      </w:r>
      <w:r w:rsidR="00132603" w:rsidRPr="00C95269">
        <w:rPr>
          <w:rFonts w:asciiTheme="minorHAnsi" w:hAnsiTheme="minorHAnsi" w:cstheme="minorHAnsi"/>
          <w:sz w:val="24"/>
          <w:szCs w:val="24"/>
        </w:rPr>
        <w:t xml:space="preserve"> work together in partnership where legal action is required.</w:t>
      </w:r>
    </w:p>
    <w:p w14:paraId="13B0EC0A" w14:textId="77777777" w:rsidR="00132603" w:rsidRPr="00C95269" w:rsidRDefault="00132603" w:rsidP="003A774F">
      <w:pPr>
        <w:rPr>
          <w:rFonts w:asciiTheme="minorHAnsi" w:hAnsiTheme="minorHAnsi" w:cstheme="minorHAnsi"/>
          <w:sz w:val="24"/>
          <w:szCs w:val="24"/>
        </w:rPr>
      </w:pPr>
    </w:p>
    <w:p w14:paraId="6584ABC2" w14:textId="055BF2B6" w:rsidR="00132603" w:rsidRPr="00C95269" w:rsidRDefault="00132603" w:rsidP="003A774F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lastRenderedPageBreak/>
        <w:t>Legal actions include:</w:t>
      </w:r>
    </w:p>
    <w:p w14:paraId="337AD0A3" w14:textId="64A4B0F2" w:rsidR="00132603" w:rsidRPr="00C95269" w:rsidRDefault="00132603" w:rsidP="003A774F">
      <w:pPr>
        <w:pStyle w:val="ListParagraph"/>
        <w:numPr>
          <w:ilvl w:val="0"/>
          <w:numId w:val="27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Penalty Notice: A Penalty Notice</w:t>
      </w:r>
      <w:r w:rsidR="002B10AA" w:rsidRPr="00C95269">
        <w:rPr>
          <w:rFonts w:asciiTheme="minorHAnsi" w:hAnsiTheme="minorHAnsi" w:cstheme="minorHAnsi"/>
          <w:sz w:val="24"/>
          <w:szCs w:val="24"/>
        </w:rPr>
        <w:t>, per parent in the household per child,</w:t>
      </w:r>
      <w:r w:rsidRPr="00C95269">
        <w:rPr>
          <w:rFonts w:asciiTheme="minorHAnsi" w:hAnsiTheme="minorHAnsi" w:cstheme="minorHAnsi"/>
          <w:sz w:val="24"/>
          <w:szCs w:val="24"/>
        </w:rPr>
        <w:t xml:space="preserve"> </w:t>
      </w:r>
      <w:r w:rsidR="0031032C" w:rsidRPr="00C95269">
        <w:rPr>
          <w:rFonts w:asciiTheme="minorHAnsi" w:hAnsiTheme="minorHAnsi" w:cstheme="minorHAnsi"/>
          <w:sz w:val="24"/>
          <w:szCs w:val="24"/>
        </w:rPr>
        <w:t xml:space="preserve">may be issued for each student who has </w:t>
      </w:r>
      <w:proofErr w:type="spellStart"/>
      <w:r w:rsidR="0031032C" w:rsidRPr="00C95269">
        <w:rPr>
          <w:rFonts w:asciiTheme="minorHAnsi" w:hAnsiTheme="minorHAnsi" w:cstheme="minorHAnsi"/>
          <w:sz w:val="24"/>
          <w:szCs w:val="24"/>
        </w:rPr>
        <w:t>unauthori</w:t>
      </w:r>
      <w:r w:rsidR="00B53E4D" w:rsidRPr="00C95269">
        <w:rPr>
          <w:rFonts w:asciiTheme="minorHAnsi" w:hAnsiTheme="minorHAnsi" w:cstheme="minorHAnsi"/>
          <w:sz w:val="24"/>
          <w:szCs w:val="24"/>
        </w:rPr>
        <w:t>s</w:t>
      </w:r>
      <w:r w:rsidR="0031032C" w:rsidRPr="00C95269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="0031032C" w:rsidRPr="00C95269">
        <w:rPr>
          <w:rFonts w:asciiTheme="minorHAnsi" w:hAnsiTheme="minorHAnsi" w:cstheme="minorHAnsi"/>
          <w:sz w:val="24"/>
          <w:szCs w:val="24"/>
        </w:rPr>
        <w:t xml:space="preserve"> absence or lateness. The penalty is</w:t>
      </w:r>
      <w:r w:rsidR="000D36B2" w:rsidRPr="00C952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41F2C" w:rsidRPr="00C95269">
        <w:rPr>
          <w:rFonts w:asciiTheme="minorHAnsi" w:hAnsiTheme="minorHAnsi" w:cstheme="minorHAnsi"/>
          <w:sz w:val="24"/>
          <w:szCs w:val="24"/>
        </w:rPr>
        <w:t xml:space="preserve">a </w:t>
      </w:r>
      <w:r w:rsidR="0031032C" w:rsidRPr="00C95269">
        <w:rPr>
          <w:rFonts w:asciiTheme="minorHAnsi" w:hAnsiTheme="minorHAnsi" w:cstheme="minorHAnsi"/>
          <w:sz w:val="24"/>
          <w:szCs w:val="24"/>
        </w:rPr>
        <w:t xml:space="preserve"> £</w:t>
      </w:r>
      <w:proofErr w:type="gramEnd"/>
      <w:r w:rsidR="0031032C" w:rsidRPr="00C95269">
        <w:rPr>
          <w:rFonts w:asciiTheme="minorHAnsi" w:hAnsiTheme="minorHAnsi" w:cstheme="minorHAnsi"/>
          <w:sz w:val="24"/>
          <w:szCs w:val="24"/>
        </w:rPr>
        <w:t xml:space="preserve">60 fine, if paid within 28 days of receipt of the notice, rising to £120 if paid after 28 days but within 42 days. If the penalty is not paid in full within the </w:t>
      </w:r>
      <w:proofErr w:type="gramStart"/>
      <w:r w:rsidR="0031032C" w:rsidRPr="00C95269">
        <w:rPr>
          <w:rFonts w:asciiTheme="minorHAnsi" w:hAnsiTheme="minorHAnsi" w:cstheme="minorHAnsi"/>
          <w:sz w:val="24"/>
          <w:szCs w:val="24"/>
        </w:rPr>
        <w:t>42 day</w:t>
      </w:r>
      <w:proofErr w:type="gramEnd"/>
      <w:r w:rsidR="0031032C" w:rsidRPr="00C95269">
        <w:rPr>
          <w:rFonts w:asciiTheme="minorHAnsi" w:hAnsiTheme="minorHAnsi" w:cstheme="minorHAnsi"/>
          <w:sz w:val="24"/>
          <w:szCs w:val="24"/>
        </w:rPr>
        <w:t xml:space="preserve"> period, a prosecution will be sought.</w:t>
      </w:r>
    </w:p>
    <w:p w14:paraId="685FCE09" w14:textId="0907B671" w:rsidR="0031032C" w:rsidRPr="00C95269" w:rsidRDefault="0031032C" w:rsidP="003A774F">
      <w:pPr>
        <w:pStyle w:val="ListParagraph"/>
        <w:numPr>
          <w:ilvl w:val="0"/>
          <w:numId w:val="27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Prosecution for </w:t>
      </w:r>
      <w:proofErr w:type="spellStart"/>
      <w:r w:rsidRPr="00C95269">
        <w:rPr>
          <w:rFonts w:asciiTheme="minorHAnsi" w:hAnsiTheme="minorHAnsi" w:cstheme="minorHAnsi"/>
          <w:sz w:val="24"/>
          <w:szCs w:val="24"/>
        </w:rPr>
        <w:t>unauthori</w:t>
      </w:r>
      <w:r w:rsidR="00B53E4D" w:rsidRPr="00C95269">
        <w:rPr>
          <w:rFonts w:asciiTheme="minorHAnsi" w:hAnsiTheme="minorHAnsi" w:cstheme="minorHAnsi"/>
          <w:sz w:val="24"/>
          <w:szCs w:val="24"/>
        </w:rPr>
        <w:t>s</w:t>
      </w:r>
      <w:r w:rsidRPr="00C95269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absence: It is a criminal offence under Section 444 of the 1996 Education Act to fail to secure regular attendance of a registered </w:t>
      </w:r>
      <w:r w:rsidR="000954D0" w:rsidRPr="00C95269">
        <w:rPr>
          <w:rFonts w:asciiTheme="minorHAnsi" w:hAnsiTheme="minorHAnsi" w:cstheme="minorHAnsi"/>
          <w:sz w:val="24"/>
          <w:szCs w:val="24"/>
        </w:rPr>
        <w:t xml:space="preserve">student </w:t>
      </w:r>
      <w:r w:rsidRPr="00C95269">
        <w:rPr>
          <w:rFonts w:asciiTheme="minorHAnsi" w:hAnsiTheme="minorHAnsi" w:cstheme="minorHAnsi"/>
          <w:sz w:val="24"/>
          <w:szCs w:val="24"/>
        </w:rPr>
        <w:t xml:space="preserve">at Ernest Bevin </w:t>
      </w:r>
      <w:r w:rsidR="000954D0" w:rsidRPr="00C95269">
        <w:rPr>
          <w:rFonts w:asciiTheme="minorHAnsi" w:hAnsiTheme="minorHAnsi" w:cstheme="minorHAnsi"/>
          <w:sz w:val="24"/>
          <w:szCs w:val="24"/>
        </w:rPr>
        <w:t>Academy</w:t>
      </w:r>
      <w:r w:rsidRPr="00C95269">
        <w:rPr>
          <w:rFonts w:asciiTheme="minorHAnsi" w:hAnsiTheme="minorHAnsi" w:cstheme="minorHAnsi"/>
          <w:sz w:val="24"/>
          <w:szCs w:val="24"/>
        </w:rPr>
        <w:t>. Magistrates can issue fines of up to £2,500 per child, impose Parenting Orders and</w:t>
      </w:r>
      <w:r w:rsidR="000954D0" w:rsidRPr="00C95269">
        <w:rPr>
          <w:rFonts w:asciiTheme="minorHAnsi" w:hAnsiTheme="minorHAnsi" w:cstheme="minorHAnsi"/>
          <w:sz w:val="24"/>
          <w:szCs w:val="24"/>
        </w:rPr>
        <w:t>/or</w:t>
      </w:r>
      <w:r w:rsidRPr="00C95269">
        <w:rPr>
          <w:rFonts w:asciiTheme="minorHAnsi" w:hAnsiTheme="minorHAnsi" w:cstheme="minorHAnsi"/>
          <w:sz w:val="24"/>
          <w:szCs w:val="24"/>
        </w:rPr>
        <w:t xml:space="preserve"> impose a period of imprisonment of up to 3 months.</w:t>
      </w:r>
    </w:p>
    <w:p w14:paraId="055D5B60" w14:textId="779B2880" w:rsidR="0031032C" w:rsidRPr="00C95269" w:rsidRDefault="0031032C" w:rsidP="003A774F">
      <w:pPr>
        <w:pStyle w:val="ListParagraph"/>
        <w:numPr>
          <w:ilvl w:val="0"/>
          <w:numId w:val="27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Any prosecution will appear on a criminal record.</w:t>
      </w:r>
    </w:p>
    <w:p w14:paraId="4C7AB750" w14:textId="1AD75FD7" w:rsidR="00D27FE5" w:rsidRPr="00C95269" w:rsidRDefault="00D27FE5" w:rsidP="003A774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DD55E9" w14:textId="77777777" w:rsidR="00D27FE5" w:rsidRPr="00C95269" w:rsidRDefault="00D27FE5" w:rsidP="003A774F">
      <w:pPr>
        <w:pStyle w:val="Heading1"/>
        <w:tabs>
          <w:tab w:val="left" w:pos="773"/>
        </w:tabs>
        <w:spacing w:before="0"/>
        <w:ind w:left="0" w:firstLine="0"/>
        <w:rPr>
          <w:rFonts w:asciiTheme="minorHAnsi" w:hAnsiTheme="minorHAnsi" w:cstheme="minorHAnsi"/>
        </w:rPr>
      </w:pPr>
      <w:r w:rsidRPr="00C95269">
        <w:rPr>
          <w:rFonts w:asciiTheme="minorHAnsi" w:hAnsiTheme="minorHAnsi" w:cstheme="minorHAnsi"/>
          <w:color w:val="221F1F"/>
          <w:spacing w:val="-2"/>
        </w:rPr>
        <w:t>Safeguarding</w:t>
      </w:r>
    </w:p>
    <w:p w14:paraId="71286E73" w14:textId="18595C4F" w:rsidR="00997BCD" w:rsidRPr="00C95269" w:rsidRDefault="00D27FE5" w:rsidP="003A774F">
      <w:pPr>
        <w:tabs>
          <w:tab w:val="left" w:pos="996"/>
        </w:tabs>
        <w:ind w:left="720" w:right="655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="009D78B2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aware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that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low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attendance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often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associated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with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safeguarding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concerns.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="00CA2EC3" w:rsidRPr="00C95269">
        <w:rPr>
          <w:rFonts w:asciiTheme="minorHAnsi" w:hAnsiTheme="minorHAnsi" w:cstheme="minorHAnsi"/>
          <w:sz w:val="24"/>
          <w:szCs w:val="24"/>
        </w:rPr>
        <w:t xml:space="preserve">Attendance and Welfare Officer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 a member of the</w:t>
      </w:r>
      <w:r w:rsidR="00642244"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school’s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Inclusion Panel </w:t>
      </w:r>
      <w:r w:rsidR="00ED2E74" w:rsidRPr="00C95269">
        <w:rPr>
          <w:rFonts w:asciiTheme="minorHAnsi" w:hAnsiTheme="minorHAnsi" w:cstheme="minorHAnsi"/>
          <w:color w:val="221F1F"/>
          <w:sz w:val="24"/>
          <w:szCs w:val="24"/>
        </w:rPr>
        <w:t>who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</w:t>
      </w:r>
      <w:proofErr w:type="gram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meet</w:t>
      </w:r>
      <w:proofErr w:type="gram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weekly to discuss and monitor vulnerable 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>students.</w:t>
      </w:r>
    </w:p>
    <w:p w14:paraId="43270875" w14:textId="1374D7BF" w:rsidR="00D27FE5" w:rsidRPr="00C95269" w:rsidRDefault="00D27FE5" w:rsidP="003A774F">
      <w:pPr>
        <w:tabs>
          <w:tab w:val="left" w:pos="996"/>
        </w:tabs>
        <w:ind w:left="720" w:right="655"/>
        <w:rPr>
          <w:rFonts w:asciiTheme="minorHAnsi" w:hAnsiTheme="minorHAnsi" w:cstheme="minorHAnsi"/>
          <w:color w:val="221F1F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Any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who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is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absent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more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than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3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days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without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suitable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reason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being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provided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with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no contact from the family should be considered as a potential ‘Child Missing Education’ and must be immediately referred to the EWS.</w:t>
      </w:r>
      <w:bookmarkStart w:id="6" w:name="5._Monitoring_the_System"/>
      <w:bookmarkStart w:id="7" w:name="6._Responsibility_and_Management"/>
      <w:bookmarkStart w:id="8" w:name="7._Lateness"/>
      <w:bookmarkStart w:id="9" w:name="8._Leaving_the_College_Premises"/>
      <w:bookmarkEnd w:id="6"/>
      <w:bookmarkEnd w:id="7"/>
      <w:bookmarkEnd w:id="8"/>
      <w:bookmarkEnd w:id="9"/>
    </w:p>
    <w:p w14:paraId="57B97B3F" w14:textId="77777777" w:rsidR="00A11AD1" w:rsidRPr="00C95269" w:rsidRDefault="00A11AD1" w:rsidP="003A774F">
      <w:pPr>
        <w:tabs>
          <w:tab w:val="left" w:pos="996"/>
        </w:tabs>
        <w:ind w:left="720" w:right="655"/>
        <w:rPr>
          <w:rFonts w:asciiTheme="minorHAnsi" w:hAnsiTheme="minorHAnsi" w:cstheme="minorHAnsi"/>
          <w:sz w:val="24"/>
          <w:szCs w:val="24"/>
        </w:rPr>
      </w:pPr>
    </w:p>
    <w:p w14:paraId="4B7C5488" w14:textId="2539666A" w:rsidR="00D27FE5" w:rsidRPr="00C95269" w:rsidRDefault="00D27FE5" w:rsidP="003A774F">
      <w:pPr>
        <w:pStyle w:val="Heading1"/>
        <w:tabs>
          <w:tab w:val="left" w:pos="773"/>
        </w:tabs>
        <w:spacing w:before="0"/>
        <w:ind w:left="0" w:firstLine="0"/>
        <w:rPr>
          <w:rFonts w:asciiTheme="minorHAnsi" w:hAnsiTheme="minorHAnsi" w:cstheme="minorHAnsi"/>
        </w:rPr>
      </w:pPr>
      <w:r w:rsidRPr="00C95269">
        <w:rPr>
          <w:rFonts w:asciiTheme="minorHAnsi" w:hAnsiTheme="minorHAnsi" w:cstheme="minorHAnsi"/>
          <w:color w:val="221F1F"/>
        </w:rPr>
        <w:t>Leaving the</w:t>
      </w:r>
      <w:r w:rsidR="009D78B2" w:rsidRPr="00C95269">
        <w:rPr>
          <w:rFonts w:asciiTheme="minorHAnsi" w:hAnsiTheme="minorHAnsi" w:cstheme="minorHAnsi"/>
          <w:color w:val="221F1F"/>
        </w:rPr>
        <w:t xml:space="preserve"> School </w:t>
      </w:r>
      <w:r w:rsidRPr="00C95269">
        <w:rPr>
          <w:rFonts w:asciiTheme="minorHAnsi" w:hAnsiTheme="minorHAnsi" w:cstheme="minorHAnsi"/>
          <w:color w:val="221F1F"/>
        </w:rPr>
        <w:t>Premises</w:t>
      </w:r>
    </w:p>
    <w:p w14:paraId="7BC3D20D" w14:textId="4920E99A" w:rsidR="00D27FE5" w:rsidRPr="00C95269" w:rsidRDefault="00D27FE5" w:rsidP="003A774F">
      <w:pPr>
        <w:pStyle w:val="ListParagraph"/>
        <w:numPr>
          <w:ilvl w:val="0"/>
          <w:numId w:val="23"/>
        </w:numPr>
        <w:tabs>
          <w:tab w:val="left" w:pos="1020"/>
        </w:tabs>
        <w:spacing w:before="0"/>
        <w:ind w:right="859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Years</w:t>
      </w:r>
      <w:r w:rsidRPr="00C95269">
        <w:rPr>
          <w:rFonts w:asciiTheme="minorHAnsi" w:hAnsiTheme="minorHAnsi" w:cstheme="minorHAnsi"/>
          <w:color w:val="221F1F"/>
          <w:spacing w:val="-1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7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to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11</w:t>
      </w:r>
      <w:r w:rsidRPr="00C95269">
        <w:rPr>
          <w:rFonts w:asciiTheme="minorHAnsi" w:hAnsiTheme="minorHAnsi" w:cstheme="minorHAnsi"/>
          <w:color w:val="221F1F"/>
          <w:spacing w:val="-16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must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not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leave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="009D78B2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premises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without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signed</w:t>
      </w:r>
      <w:r w:rsidRPr="00C95269">
        <w:rPr>
          <w:rFonts w:asciiTheme="minorHAnsi" w:hAnsiTheme="minorHAnsi" w:cstheme="minorHAnsi"/>
          <w:color w:val="221F1F"/>
          <w:spacing w:val="-5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permission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from a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member</w:t>
      </w:r>
      <w:r w:rsidRPr="00C95269">
        <w:rPr>
          <w:rFonts w:asciiTheme="minorHAnsi" w:hAnsiTheme="minorHAnsi" w:cstheme="minorHAnsi"/>
          <w:color w:val="221F1F"/>
          <w:spacing w:val="-14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of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the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Senior</w:t>
      </w:r>
      <w:r w:rsidRPr="00C95269">
        <w:rPr>
          <w:rFonts w:asciiTheme="minorHAnsi" w:hAnsiTheme="minorHAnsi" w:cstheme="minorHAnsi"/>
          <w:color w:val="221F1F"/>
          <w:spacing w:val="-16"/>
          <w:sz w:val="24"/>
          <w:szCs w:val="24"/>
        </w:rPr>
        <w:t xml:space="preserve"> </w:t>
      </w:r>
      <w:r w:rsidR="00BE5187" w:rsidRPr="00C95269">
        <w:rPr>
          <w:rFonts w:asciiTheme="minorHAnsi" w:hAnsiTheme="minorHAnsi" w:cstheme="minorHAnsi"/>
          <w:color w:val="221F1F"/>
          <w:spacing w:val="-16"/>
          <w:sz w:val="24"/>
          <w:szCs w:val="24"/>
        </w:rPr>
        <w:t xml:space="preserve">Leadership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Team and parental consent being given beforehand. </w:t>
      </w:r>
    </w:p>
    <w:p w14:paraId="225E251A" w14:textId="14E16040" w:rsidR="00D27FE5" w:rsidRPr="00C95269" w:rsidRDefault="00D27FE5" w:rsidP="003A774F">
      <w:pPr>
        <w:pStyle w:val="ListParagraph"/>
        <w:numPr>
          <w:ilvl w:val="0"/>
          <w:numId w:val="23"/>
        </w:numPr>
        <w:tabs>
          <w:tab w:val="left" w:pos="1044"/>
        </w:tabs>
        <w:spacing w:before="0"/>
        <w:ind w:right="822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must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sign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out</w:t>
      </w:r>
      <w:r w:rsidRPr="00C95269">
        <w:rPr>
          <w:rFonts w:asciiTheme="minorHAnsi" w:hAnsiTheme="minorHAnsi" w:cstheme="minorHAnsi"/>
          <w:color w:val="221F1F"/>
          <w:spacing w:val="-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at</w:t>
      </w:r>
      <w:r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 xml:space="preserve"> </w:t>
      </w:r>
      <w:r w:rsidR="00BE5187" w:rsidRPr="00C95269">
        <w:rPr>
          <w:rFonts w:asciiTheme="minorHAnsi" w:hAnsiTheme="minorHAnsi" w:cstheme="minorHAnsi"/>
          <w:color w:val="221F1F"/>
          <w:spacing w:val="-4"/>
          <w:sz w:val="24"/>
          <w:szCs w:val="24"/>
        </w:rPr>
        <w:t>r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eception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before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leaving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="00BE5187" w:rsidRPr="00C95269">
        <w:rPr>
          <w:rFonts w:asciiTheme="minorHAnsi" w:hAnsiTheme="minorHAnsi" w:cstheme="minorHAnsi"/>
          <w:color w:val="221F1F"/>
          <w:sz w:val="24"/>
          <w:szCs w:val="24"/>
        </w:rPr>
        <w:t>school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for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pre-arranged</w:t>
      </w:r>
      <w:r w:rsidRPr="00C95269">
        <w:rPr>
          <w:rFonts w:asciiTheme="minorHAnsi" w:hAnsiTheme="minorHAnsi" w:cstheme="minorHAnsi"/>
          <w:color w:val="221F1F"/>
          <w:spacing w:val="-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1"/>
          <w:sz w:val="24"/>
          <w:szCs w:val="24"/>
        </w:rPr>
        <w:t xml:space="preserve"> </w:t>
      </w:r>
      <w:proofErr w:type="spellStart"/>
      <w:r w:rsidRPr="00C95269">
        <w:rPr>
          <w:rFonts w:asciiTheme="minorHAnsi" w:hAnsiTheme="minorHAnsi" w:cstheme="minorHAnsi"/>
          <w:color w:val="221F1F"/>
          <w:sz w:val="24"/>
          <w:szCs w:val="24"/>
        </w:rPr>
        <w:t>authorised</w:t>
      </w:r>
      <w:proofErr w:type="spellEnd"/>
      <w:r w:rsidRPr="00C95269">
        <w:rPr>
          <w:rFonts w:asciiTheme="minorHAnsi" w:hAnsiTheme="minorHAnsi" w:cstheme="minorHAnsi"/>
          <w:color w:val="221F1F"/>
          <w:sz w:val="24"/>
          <w:szCs w:val="24"/>
        </w:rPr>
        <w:t xml:space="preserve"> appointment and sign in upon their return</w:t>
      </w:r>
      <w:r w:rsidR="002E2B16" w:rsidRPr="00C95269">
        <w:rPr>
          <w:rFonts w:asciiTheme="minorHAnsi" w:hAnsiTheme="minorHAnsi" w:cstheme="minorHAnsi"/>
          <w:color w:val="221F1F"/>
          <w:sz w:val="24"/>
          <w:szCs w:val="24"/>
        </w:rPr>
        <w:t>.</w:t>
      </w:r>
    </w:p>
    <w:p w14:paraId="09D230E3" w14:textId="257843D3" w:rsidR="00F85B22" w:rsidRPr="00C95269" w:rsidRDefault="00D27FE5" w:rsidP="003A774F">
      <w:pPr>
        <w:pStyle w:val="ListParagraph"/>
        <w:numPr>
          <w:ilvl w:val="0"/>
          <w:numId w:val="23"/>
        </w:numPr>
        <w:tabs>
          <w:tab w:val="left" w:pos="1044"/>
        </w:tabs>
        <w:spacing w:before="0"/>
        <w:ind w:right="822"/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color w:val="221F1F"/>
          <w:sz w:val="24"/>
          <w:szCs w:val="24"/>
        </w:rPr>
        <w:t>Students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in</w:t>
      </w:r>
      <w:r w:rsidRPr="00C95269">
        <w:rPr>
          <w:rFonts w:asciiTheme="minorHAnsi" w:hAnsiTheme="minorHAnsi" w:cstheme="minorHAnsi"/>
          <w:color w:val="221F1F"/>
          <w:spacing w:val="-18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Years</w:t>
      </w:r>
      <w:r w:rsidRPr="00C95269">
        <w:rPr>
          <w:rFonts w:asciiTheme="minorHAnsi" w:hAnsiTheme="minorHAnsi" w:cstheme="minorHAnsi"/>
          <w:color w:val="221F1F"/>
          <w:spacing w:val="-19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12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and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13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may</w:t>
      </w:r>
      <w:r w:rsidRPr="00C95269">
        <w:rPr>
          <w:rFonts w:asciiTheme="minorHAnsi" w:hAnsiTheme="minorHAnsi" w:cstheme="minorHAnsi"/>
          <w:color w:val="221F1F"/>
          <w:spacing w:val="-13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leave</w:t>
      </w:r>
      <w:r w:rsidRPr="00C95269">
        <w:rPr>
          <w:rFonts w:asciiTheme="minorHAnsi" w:hAnsiTheme="minorHAnsi" w:cstheme="minorHAnsi"/>
          <w:color w:val="221F1F"/>
          <w:spacing w:val="-12"/>
          <w:sz w:val="24"/>
          <w:szCs w:val="24"/>
        </w:rPr>
        <w:t xml:space="preserve"> </w:t>
      </w:r>
      <w:r w:rsidRPr="00C95269">
        <w:rPr>
          <w:rFonts w:asciiTheme="minorHAnsi" w:hAnsiTheme="minorHAnsi" w:cstheme="minorHAnsi"/>
          <w:color w:val="221F1F"/>
          <w:sz w:val="24"/>
          <w:szCs w:val="24"/>
        </w:rPr>
        <w:t>during lunchtime but must ‘touch in and out’.</w:t>
      </w:r>
    </w:p>
    <w:p w14:paraId="11CECAA0" w14:textId="77777777" w:rsidR="006B2EA0" w:rsidRPr="00C95269" w:rsidRDefault="006B2EA0" w:rsidP="003A774F">
      <w:pPr>
        <w:pStyle w:val="ListParagraph"/>
        <w:tabs>
          <w:tab w:val="left" w:pos="1044"/>
        </w:tabs>
        <w:spacing w:before="0"/>
        <w:ind w:left="720" w:right="822"/>
        <w:rPr>
          <w:rFonts w:asciiTheme="minorHAnsi" w:hAnsiTheme="minorHAnsi" w:cstheme="minorHAnsi"/>
          <w:sz w:val="24"/>
          <w:szCs w:val="24"/>
        </w:rPr>
      </w:pPr>
    </w:p>
    <w:p w14:paraId="55E3143C" w14:textId="77777777" w:rsidR="00CC6C60" w:rsidRPr="00C95269" w:rsidRDefault="00CC6C60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8FC6340" w14:textId="5984C76A" w:rsidR="006B2EA0" w:rsidRPr="00C95269" w:rsidRDefault="00F85B22" w:rsidP="003A774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C95269">
        <w:rPr>
          <w:rFonts w:asciiTheme="minorHAnsi" w:hAnsiTheme="minorHAnsi" w:cstheme="minorHAnsi"/>
          <w:b/>
          <w:bCs/>
          <w:sz w:val="24"/>
          <w:szCs w:val="24"/>
        </w:rPr>
        <w:t>Supporting and Working with Parents / Carers</w:t>
      </w:r>
    </w:p>
    <w:p w14:paraId="4B78574C" w14:textId="62076832" w:rsidR="00F85B22" w:rsidRPr="00C95269" w:rsidRDefault="00F85B22" w:rsidP="003A774F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C95269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C95269">
        <w:rPr>
          <w:rFonts w:asciiTheme="minorHAnsi" w:hAnsiTheme="minorHAnsi" w:cstheme="minorHAnsi"/>
          <w:sz w:val="24"/>
          <w:szCs w:val="24"/>
        </w:rPr>
        <w:t xml:space="preserve"> support parents </w:t>
      </w:r>
      <w:r w:rsidR="002B10AA" w:rsidRPr="00C95269">
        <w:rPr>
          <w:rFonts w:asciiTheme="minorHAnsi" w:hAnsiTheme="minorHAnsi" w:cstheme="minorHAnsi"/>
          <w:sz w:val="24"/>
          <w:szCs w:val="24"/>
        </w:rPr>
        <w:t xml:space="preserve">/ </w:t>
      </w:r>
      <w:r w:rsidRPr="00C95269">
        <w:rPr>
          <w:rFonts w:asciiTheme="minorHAnsi" w:hAnsiTheme="minorHAnsi" w:cstheme="minorHAnsi"/>
          <w:sz w:val="24"/>
          <w:szCs w:val="24"/>
        </w:rPr>
        <w:t xml:space="preserve">carers in meeting their legal requirements and to </w:t>
      </w:r>
      <w:proofErr w:type="spellStart"/>
      <w:r w:rsidRPr="00C95269">
        <w:rPr>
          <w:rFonts w:asciiTheme="minorHAnsi" w:hAnsiTheme="minorHAnsi" w:cstheme="minorHAnsi"/>
          <w:sz w:val="24"/>
          <w:szCs w:val="24"/>
        </w:rPr>
        <w:t>maximise</w:t>
      </w:r>
      <w:proofErr w:type="spellEnd"/>
      <w:r w:rsidRPr="00C95269">
        <w:rPr>
          <w:rFonts w:asciiTheme="minorHAnsi" w:hAnsiTheme="minorHAnsi" w:cstheme="minorHAnsi"/>
          <w:sz w:val="24"/>
          <w:szCs w:val="24"/>
        </w:rPr>
        <w:t xml:space="preserve"> individual student attendance, </w:t>
      </w:r>
      <w:r w:rsidR="006B2EA0" w:rsidRPr="00C95269">
        <w:rPr>
          <w:rFonts w:asciiTheme="minorHAnsi" w:hAnsiTheme="minorHAnsi" w:cstheme="minorHAnsi"/>
          <w:sz w:val="24"/>
          <w:szCs w:val="24"/>
        </w:rPr>
        <w:t>Ernest</w:t>
      </w:r>
      <w:r w:rsidRPr="00C95269">
        <w:rPr>
          <w:rFonts w:asciiTheme="minorHAnsi" w:hAnsiTheme="minorHAnsi" w:cstheme="minorHAnsi"/>
          <w:sz w:val="24"/>
          <w:szCs w:val="24"/>
        </w:rPr>
        <w:t xml:space="preserve"> Bevin </w:t>
      </w:r>
      <w:r w:rsidR="002E2B16" w:rsidRPr="00C95269">
        <w:rPr>
          <w:rFonts w:asciiTheme="minorHAnsi" w:hAnsiTheme="minorHAnsi" w:cstheme="minorHAnsi"/>
          <w:sz w:val="24"/>
          <w:szCs w:val="24"/>
        </w:rPr>
        <w:t>Academy</w:t>
      </w:r>
      <w:r w:rsidRPr="00C95269">
        <w:rPr>
          <w:rFonts w:asciiTheme="minorHAnsi" w:hAnsiTheme="minorHAnsi" w:cstheme="minorHAnsi"/>
          <w:sz w:val="24"/>
          <w:szCs w:val="24"/>
        </w:rPr>
        <w:t xml:space="preserve"> seeks to keep parents / carers informed of their child’s attendance and to actively involve parents on attendance issues. Methods include</w:t>
      </w:r>
      <w:r w:rsidR="00642244" w:rsidRPr="00C95269">
        <w:rPr>
          <w:rFonts w:asciiTheme="minorHAnsi" w:hAnsiTheme="minorHAnsi" w:cstheme="minorHAnsi"/>
          <w:sz w:val="24"/>
          <w:szCs w:val="24"/>
        </w:rPr>
        <w:t>:</w:t>
      </w:r>
    </w:p>
    <w:p w14:paraId="6D99FE08" w14:textId="25DD0354" w:rsidR="00F85B22" w:rsidRPr="00C95269" w:rsidRDefault="00F85B22" w:rsidP="003A774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Attendance </w:t>
      </w:r>
      <w:r w:rsidR="00642244" w:rsidRPr="00C95269">
        <w:rPr>
          <w:rFonts w:asciiTheme="minorHAnsi" w:hAnsiTheme="minorHAnsi" w:cstheme="minorHAnsi"/>
          <w:sz w:val="24"/>
          <w:szCs w:val="24"/>
        </w:rPr>
        <w:t xml:space="preserve">and Welfare </w:t>
      </w:r>
      <w:r w:rsidRPr="00C95269">
        <w:rPr>
          <w:rFonts w:asciiTheme="minorHAnsi" w:hAnsiTheme="minorHAnsi" w:cstheme="minorHAnsi"/>
          <w:sz w:val="24"/>
          <w:szCs w:val="24"/>
        </w:rPr>
        <w:t>Officer daily phone calls for students who do not attend school</w:t>
      </w:r>
      <w:r w:rsidR="002B10AA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642247D9" w14:textId="71961AE9" w:rsidR="00F85B22" w:rsidRPr="00C95269" w:rsidRDefault="00F85B22" w:rsidP="003A774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Tutor phone calls home for students whose attendance is starting to cause concern</w:t>
      </w:r>
      <w:r w:rsidR="002B10AA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307A3183" w14:textId="76CB5558" w:rsidR="006B2EA0" w:rsidRPr="00C95269" w:rsidRDefault="006B2EA0" w:rsidP="003A774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Head of Year phone calls home for students whose attendance is causing a serious risk of underachievement</w:t>
      </w:r>
      <w:r w:rsidR="002B10AA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5B0AD658" w14:textId="500396D4" w:rsidR="006B2EA0" w:rsidRPr="00C95269" w:rsidRDefault="006B2EA0" w:rsidP="003A774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 xml:space="preserve">Parental meetings by members of the pastoral team (tutor, Head of Year, </w:t>
      </w:r>
      <w:r w:rsidR="00875B20" w:rsidRPr="00C95269">
        <w:rPr>
          <w:rFonts w:asciiTheme="minorHAnsi" w:hAnsiTheme="minorHAnsi" w:cstheme="minorHAnsi"/>
          <w:sz w:val="24"/>
          <w:szCs w:val="24"/>
        </w:rPr>
        <w:t>Attendance and Welfare Officer</w:t>
      </w:r>
      <w:r w:rsidRPr="00C95269">
        <w:rPr>
          <w:rFonts w:asciiTheme="minorHAnsi" w:hAnsiTheme="minorHAnsi" w:cstheme="minorHAnsi"/>
          <w:sz w:val="24"/>
          <w:szCs w:val="24"/>
        </w:rPr>
        <w:t>)</w:t>
      </w:r>
      <w:r w:rsidR="002B10AA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32B4D153" w14:textId="2792C9D3" w:rsidR="006B2EA0" w:rsidRPr="00C95269" w:rsidRDefault="006B2EA0" w:rsidP="003A774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Student Reports</w:t>
      </w:r>
      <w:r w:rsidR="002B10AA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458ED666" w14:textId="7F48D14F" w:rsidR="006B2EA0" w:rsidRPr="00C95269" w:rsidRDefault="006B2EA0" w:rsidP="003A774F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C95269">
        <w:rPr>
          <w:rFonts w:asciiTheme="minorHAnsi" w:hAnsiTheme="minorHAnsi" w:cstheme="minorHAnsi"/>
          <w:sz w:val="24"/>
          <w:szCs w:val="24"/>
        </w:rPr>
        <w:t>Parents’ Meetings</w:t>
      </w:r>
      <w:r w:rsidR="002B10AA" w:rsidRPr="00C95269">
        <w:rPr>
          <w:rFonts w:asciiTheme="minorHAnsi" w:hAnsiTheme="minorHAnsi" w:cstheme="minorHAnsi"/>
          <w:sz w:val="24"/>
          <w:szCs w:val="24"/>
        </w:rPr>
        <w:t>.</w:t>
      </w:r>
    </w:p>
    <w:p w14:paraId="3A2C94A8" w14:textId="77777777" w:rsidR="00ED7CAD" w:rsidRPr="0024690A" w:rsidRDefault="00ED7CAD" w:rsidP="003A774F">
      <w:pPr>
        <w:pStyle w:val="BodyText"/>
        <w:rPr>
          <w:rFonts w:asciiTheme="minorHAnsi" w:hAnsiTheme="minorHAnsi" w:cstheme="minorHAnsi"/>
          <w:sz w:val="2"/>
        </w:rPr>
      </w:pPr>
    </w:p>
    <w:sectPr w:rsidR="00ED7CAD" w:rsidRPr="0024690A" w:rsidSect="00C95269">
      <w:pgSz w:w="11920" w:h="16850"/>
      <w:pgMar w:top="1940" w:right="740" w:bottom="993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8FD7" w14:textId="77777777" w:rsidR="000137BB" w:rsidRDefault="000137BB" w:rsidP="00B37861">
      <w:r>
        <w:separator/>
      </w:r>
    </w:p>
  </w:endnote>
  <w:endnote w:type="continuationSeparator" w:id="0">
    <w:p w14:paraId="7D37C844" w14:textId="77777777" w:rsidR="000137BB" w:rsidRDefault="000137BB" w:rsidP="00B3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AE07" w14:textId="77777777" w:rsidR="000137BB" w:rsidRDefault="000137BB" w:rsidP="00B37861">
      <w:r>
        <w:separator/>
      </w:r>
    </w:p>
  </w:footnote>
  <w:footnote w:type="continuationSeparator" w:id="0">
    <w:p w14:paraId="0063F4D6" w14:textId="77777777" w:rsidR="000137BB" w:rsidRDefault="000137BB" w:rsidP="00B3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330"/>
    <w:multiLevelType w:val="hybridMultilevel"/>
    <w:tmpl w:val="843A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167"/>
    <w:multiLevelType w:val="hybridMultilevel"/>
    <w:tmpl w:val="62D4B8C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7A12E4"/>
    <w:multiLevelType w:val="hybridMultilevel"/>
    <w:tmpl w:val="BD866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35DB"/>
    <w:multiLevelType w:val="hybridMultilevel"/>
    <w:tmpl w:val="93CA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6FA8"/>
    <w:multiLevelType w:val="hybridMultilevel"/>
    <w:tmpl w:val="AF34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26EE"/>
    <w:multiLevelType w:val="hybridMultilevel"/>
    <w:tmpl w:val="0D4A1012"/>
    <w:lvl w:ilvl="0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0BF61FDA"/>
    <w:multiLevelType w:val="hybridMultilevel"/>
    <w:tmpl w:val="31B0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0B3E"/>
    <w:multiLevelType w:val="hybridMultilevel"/>
    <w:tmpl w:val="03CE3256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8" w15:restartNumberingAfterBreak="0">
    <w:nsid w:val="14D56932"/>
    <w:multiLevelType w:val="hybridMultilevel"/>
    <w:tmpl w:val="E6FC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04F"/>
    <w:multiLevelType w:val="hybridMultilevel"/>
    <w:tmpl w:val="D71A7BB8"/>
    <w:lvl w:ilvl="0" w:tplc="08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1B8F7619"/>
    <w:multiLevelType w:val="hybridMultilevel"/>
    <w:tmpl w:val="B79445A4"/>
    <w:lvl w:ilvl="0" w:tplc="999EDC78">
      <w:start w:val="1"/>
      <w:numFmt w:val="lowerRoman"/>
      <w:lvlText w:val="%1)"/>
      <w:lvlJc w:val="left"/>
      <w:pPr>
        <w:ind w:left="1032" w:hanging="16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0530E"/>
    <w:multiLevelType w:val="hybridMultilevel"/>
    <w:tmpl w:val="ED3A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06350"/>
    <w:multiLevelType w:val="hybridMultilevel"/>
    <w:tmpl w:val="5C2E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1C34"/>
    <w:multiLevelType w:val="hybridMultilevel"/>
    <w:tmpl w:val="69E4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0117"/>
    <w:multiLevelType w:val="hybridMultilevel"/>
    <w:tmpl w:val="FA14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D4817"/>
    <w:multiLevelType w:val="hybridMultilevel"/>
    <w:tmpl w:val="9AF2D786"/>
    <w:lvl w:ilvl="0" w:tplc="F2B80AD8">
      <w:start w:val="1"/>
      <w:numFmt w:val="decimal"/>
      <w:lvlText w:val="%1."/>
      <w:lvlJc w:val="left"/>
      <w:pPr>
        <w:ind w:left="1135" w:hanging="339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7DF0C31E">
      <w:numFmt w:val="bullet"/>
      <w:lvlText w:val="•"/>
      <w:lvlJc w:val="left"/>
      <w:pPr>
        <w:ind w:left="2059" w:hanging="339"/>
      </w:pPr>
      <w:rPr>
        <w:rFonts w:hint="default"/>
        <w:lang w:val="en-US" w:eastAsia="en-US" w:bidi="ar-SA"/>
      </w:rPr>
    </w:lvl>
    <w:lvl w:ilvl="2" w:tplc="D00E3AEC">
      <w:numFmt w:val="bullet"/>
      <w:lvlText w:val="•"/>
      <w:lvlJc w:val="left"/>
      <w:pPr>
        <w:ind w:left="2978" w:hanging="339"/>
      </w:pPr>
      <w:rPr>
        <w:rFonts w:hint="default"/>
        <w:lang w:val="en-US" w:eastAsia="en-US" w:bidi="ar-SA"/>
      </w:rPr>
    </w:lvl>
    <w:lvl w:ilvl="3" w:tplc="C4D47470">
      <w:numFmt w:val="bullet"/>
      <w:lvlText w:val="•"/>
      <w:lvlJc w:val="left"/>
      <w:pPr>
        <w:ind w:left="3897" w:hanging="339"/>
      </w:pPr>
      <w:rPr>
        <w:rFonts w:hint="default"/>
        <w:lang w:val="en-US" w:eastAsia="en-US" w:bidi="ar-SA"/>
      </w:rPr>
    </w:lvl>
    <w:lvl w:ilvl="4" w:tplc="5EA09A24">
      <w:numFmt w:val="bullet"/>
      <w:lvlText w:val="•"/>
      <w:lvlJc w:val="left"/>
      <w:pPr>
        <w:ind w:left="4816" w:hanging="339"/>
      </w:pPr>
      <w:rPr>
        <w:rFonts w:hint="default"/>
        <w:lang w:val="en-US" w:eastAsia="en-US" w:bidi="ar-SA"/>
      </w:rPr>
    </w:lvl>
    <w:lvl w:ilvl="5" w:tplc="E83AAADC">
      <w:numFmt w:val="bullet"/>
      <w:lvlText w:val="•"/>
      <w:lvlJc w:val="left"/>
      <w:pPr>
        <w:ind w:left="5735" w:hanging="339"/>
      </w:pPr>
      <w:rPr>
        <w:rFonts w:hint="default"/>
        <w:lang w:val="en-US" w:eastAsia="en-US" w:bidi="ar-SA"/>
      </w:rPr>
    </w:lvl>
    <w:lvl w:ilvl="6" w:tplc="56209E52">
      <w:numFmt w:val="bullet"/>
      <w:lvlText w:val="•"/>
      <w:lvlJc w:val="left"/>
      <w:pPr>
        <w:ind w:left="6654" w:hanging="339"/>
      </w:pPr>
      <w:rPr>
        <w:rFonts w:hint="default"/>
        <w:lang w:val="en-US" w:eastAsia="en-US" w:bidi="ar-SA"/>
      </w:rPr>
    </w:lvl>
    <w:lvl w:ilvl="7" w:tplc="554A4B2E">
      <w:numFmt w:val="bullet"/>
      <w:lvlText w:val="•"/>
      <w:lvlJc w:val="left"/>
      <w:pPr>
        <w:ind w:left="7573" w:hanging="339"/>
      </w:pPr>
      <w:rPr>
        <w:rFonts w:hint="default"/>
        <w:lang w:val="en-US" w:eastAsia="en-US" w:bidi="ar-SA"/>
      </w:rPr>
    </w:lvl>
    <w:lvl w:ilvl="8" w:tplc="927E5524">
      <w:numFmt w:val="bullet"/>
      <w:lvlText w:val="•"/>
      <w:lvlJc w:val="left"/>
      <w:pPr>
        <w:ind w:left="8492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332544A0"/>
    <w:multiLevelType w:val="hybridMultilevel"/>
    <w:tmpl w:val="F01CF136"/>
    <w:lvl w:ilvl="0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7" w15:restartNumberingAfterBreak="0">
    <w:nsid w:val="36EC3A15"/>
    <w:multiLevelType w:val="hybridMultilevel"/>
    <w:tmpl w:val="0AF8440C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 w15:restartNumberingAfterBreak="0">
    <w:nsid w:val="3E28539E"/>
    <w:multiLevelType w:val="hybridMultilevel"/>
    <w:tmpl w:val="1864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C3BBE"/>
    <w:multiLevelType w:val="hybridMultilevel"/>
    <w:tmpl w:val="34A2B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4714C5"/>
    <w:multiLevelType w:val="hybridMultilevel"/>
    <w:tmpl w:val="DE02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6663E"/>
    <w:multiLevelType w:val="hybridMultilevel"/>
    <w:tmpl w:val="31088866"/>
    <w:lvl w:ilvl="0" w:tplc="35882F0E">
      <w:start w:val="1"/>
      <w:numFmt w:val="decimal"/>
      <w:lvlText w:val="%1."/>
      <w:lvlJc w:val="left"/>
      <w:pPr>
        <w:ind w:left="378" w:hanging="339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21F1F"/>
        <w:spacing w:val="-4"/>
        <w:w w:val="100"/>
        <w:sz w:val="24"/>
        <w:szCs w:val="24"/>
        <w:lang w:val="en-US" w:eastAsia="en-US" w:bidi="ar-SA"/>
      </w:rPr>
    </w:lvl>
    <w:lvl w:ilvl="1" w:tplc="73E6C262">
      <w:start w:val="1"/>
      <w:numFmt w:val="decimal"/>
      <w:lvlText w:val="%2."/>
      <w:lvlJc w:val="left"/>
      <w:pPr>
        <w:ind w:left="1135" w:hanging="339"/>
      </w:pPr>
      <w:rPr>
        <w:rFonts w:hint="default"/>
        <w:spacing w:val="-21"/>
        <w:w w:val="100"/>
        <w:lang w:val="en-US" w:eastAsia="en-US" w:bidi="ar-SA"/>
      </w:rPr>
    </w:lvl>
    <w:lvl w:ilvl="2" w:tplc="D54C5416">
      <w:numFmt w:val="bullet"/>
      <w:lvlText w:val="•"/>
      <w:lvlJc w:val="left"/>
      <w:pPr>
        <w:ind w:left="2077" w:hanging="339"/>
      </w:pPr>
      <w:rPr>
        <w:rFonts w:hint="default"/>
        <w:lang w:val="en-US" w:eastAsia="en-US" w:bidi="ar-SA"/>
      </w:rPr>
    </w:lvl>
    <w:lvl w:ilvl="3" w:tplc="5FE8D04E">
      <w:numFmt w:val="bullet"/>
      <w:lvlText w:val="•"/>
      <w:lvlJc w:val="left"/>
      <w:pPr>
        <w:ind w:left="3014" w:hanging="339"/>
      </w:pPr>
      <w:rPr>
        <w:rFonts w:hint="default"/>
        <w:lang w:val="en-US" w:eastAsia="en-US" w:bidi="ar-SA"/>
      </w:rPr>
    </w:lvl>
    <w:lvl w:ilvl="4" w:tplc="F940BB9E">
      <w:numFmt w:val="bullet"/>
      <w:lvlText w:val="•"/>
      <w:lvlJc w:val="left"/>
      <w:pPr>
        <w:ind w:left="3951" w:hanging="339"/>
      </w:pPr>
      <w:rPr>
        <w:rFonts w:hint="default"/>
        <w:lang w:val="en-US" w:eastAsia="en-US" w:bidi="ar-SA"/>
      </w:rPr>
    </w:lvl>
    <w:lvl w:ilvl="5" w:tplc="4AE4601A">
      <w:numFmt w:val="bullet"/>
      <w:lvlText w:val="•"/>
      <w:lvlJc w:val="left"/>
      <w:pPr>
        <w:ind w:left="4888" w:hanging="339"/>
      </w:pPr>
      <w:rPr>
        <w:rFonts w:hint="default"/>
        <w:lang w:val="en-US" w:eastAsia="en-US" w:bidi="ar-SA"/>
      </w:rPr>
    </w:lvl>
    <w:lvl w:ilvl="6" w:tplc="3E3256CE">
      <w:numFmt w:val="bullet"/>
      <w:lvlText w:val="•"/>
      <w:lvlJc w:val="left"/>
      <w:pPr>
        <w:ind w:left="5825" w:hanging="339"/>
      </w:pPr>
      <w:rPr>
        <w:rFonts w:hint="default"/>
        <w:lang w:val="en-US" w:eastAsia="en-US" w:bidi="ar-SA"/>
      </w:rPr>
    </w:lvl>
    <w:lvl w:ilvl="7" w:tplc="8CD67A1A">
      <w:numFmt w:val="bullet"/>
      <w:lvlText w:val="•"/>
      <w:lvlJc w:val="left"/>
      <w:pPr>
        <w:ind w:left="6763" w:hanging="339"/>
      </w:pPr>
      <w:rPr>
        <w:rFonts w:hint="default"/>
        <w:lang w:val="en-US" w:eastAsia="en-US" w:bidi="ar-SA"/>
      </w:rPr>
    </w:lvl>
    <w:lvl w:ilvl="8" w:tplc="D2E40A58">
      <w:numFmt w:val="bullet"/>
      <w:lvlText w:val="•"/>
      <w:lvlJc w:val="left"/>
      <w:pPr>
        <w:ind w:left="770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60126AF6"/>
    <w:multiLevelType w:val="hybridMultilevel"/>
    <w:tmpl w:val="38545332"/>
    <w:lvl w:ilvl="0" w:tplc="08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3" w15:restartNumberingAfterBreak="0">
    <w:nsid w:val="65973029"/>
    <w:multiLevelType w:val="hybridMultilevel"/>
    <w:tmpl w:val="026C2066"/>
    <w:lvl w:ilvl="0" w:tplc="FFFFFFFF">
      <w:start w:val="1"/>
      <w:numFmt w:val="decimal"/>
      <w:lvlText w:val="%1."/>
      <w:lvlJc w:val="left"/>
      <w:pPr>
        <w:ind w:left="808" w:hanging="281"/>
      </w:pPr>
      <w:rPr>
        <w:rFonts w:ascii="Arial Narrow" w:eastAsia="Arial Narrow" w:hAnsi="Arial Narrow" w:cs="Arial Narrow" w:hint="default"/>
        <w:b/>
        <w:bCs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840" w:hanging="1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0" w:hanging="1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040" w:hanging="1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88" w:hanging="1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137" w:hanging="1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85" w:hanging="1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34" w:hanging="164"/>
      </w:pPr>
      <w:rPr>
        <w:rFonts w:hint="default"/>
        <w:lang w:val="en-US" w:eastAsia="en-US" w:bidi="ar-SA"/>
      </w:rPr>
    </w:lvl>
  </w:abstractNum>
  <w:abstractNum w:abstractNumId="24" w15:restartNumberingAfterBreak="0">
    <w:nsid w:val="6B2123CC"/>
    <w:multiLevelType w:val="hybridMultilevel"/>
    <w:tmpl w:val="F0D49BE2"/>
    <w:lvl w:ilvl="0" w:tplc="C630C83E">
      <w:start w:val="1"/>
      <w:numFmt w:val="decimal"/>
      <w:lvlText w:val="%1."/>
      <w:lvlJc w:val="left"/>
      <w:pPr>
        <w:ind w:left="808" w:hanging="281"/>
      </w:pPr>
      <w:rPr>
        <w:rFonts w:ascii="Arial Narrow" w:eastAsia="Arial Narrow" w:hAnsi="Arial Narrow" w:cs="Arial Narrow" w:hint="default"/>
        <w:b/>
        <w:bCs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A8E03268">
      <w:start w:val="1"/>
      <w:numFmt w:val="lowerRoman"/>
      <w:lvlText w:val="%2)"/>
      <w:lvlJc w:val="left"/>
      <w:pPr>
        <w:ind w:left="1032" w:hanging="16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2" w:tplc="0518BBF8">
      <w:numFmt w:val="bullet"/>
      <w:lvlText w:val="•"/>
      <w:lvlJc w:val="left"/>
      <w:pPr>
        <w:ind w:left="840" w:hanging="164"/>
      </w:pPr>
      <w:rPr>
        <w:lang w:val="en-US" w:eastAsia="en-US" w:bidi="ar-SA"/>
      </w:rPr>
    </w:lvl>
    <w:lvl w:ilvl="3" w:tplc="995AAC2C">
      <w:numFmt w:val="bullet"/>
      <w:lvlText w:val="•"/>
      <w:lvlJc w:val="left"/>
      <w:pPr>
        <w:ind w:left="1000" w:hanging="164"/>
      </w:pPr>
      <w:rPr>
        <w:lang w:val="en-US" w:eastAsia="en-US" w:bidi="ar-SA"/>
      </w:rPr>
    </w:lvl>
    <w:lvl w:ilvl="4" w:tplc="C0C6E3A0">
      <w:numFmt w:val="bullet"/>
      <w:lvlText w:val="•"/>
      <w:lvlJc w:val="left"/>
      <w:pPr>
        <w:ind w:left="1040" w:hanging="164"/>
      </w:pPr>
      <w:rPr>
        <w:lang w:val="en-US" w:eastAsia="en-US" w:bidi="ar-SA"/>
      </w:rPr>
    </w:lvl>
    <w:lvl w:ilvl="5" w:tplc="EF705A78">
      <w:numFmt w:val="bullet"/>
      <w:lvlText w:val="•"/>
      <w:lvlJc w:val="left"/>
      <w:pPr>
        <w:ind w:left="2588" w:hanging="164"/>
      </w:pPr>
      <w:rPr>
        <w:lang w:val="en-US" w:eastAsia="en-US" w:bidi="ar-SA"/>
      </w:rPr>
    </w:lvl>
    <w:lvl w:ilvl="6" w:tplc="335CAF68">
      <w:numFmt w:val="bullet"/>
      <w:lvlText w:val="•"/>
      <w:lvlJc w:val="left"/>
      <w:pPr>
        <w:ind w:left="4137" w:hanging="164"/>
      </w:pPr>
      <w:rPr>
        <w:lang w:val="en-US" w:eastAsia="en-US" w:bidi="ar-SA"/>
      </w:rPr>
    </w:lvl>
    <w:lvl w:ilvl="7" w:tplc="BC62A4D8">
      <w:numFmt w:val="bullet"/>
      <w:lvlText w:val="•"/>
      <w:lvlJc w:val="left"/>
      <w:pPr>
        <w:ind w:left="5685" w:hanging="164"/>
      </w:pPr>
      <w:rPr>
        <w:lang w:val="en-US" w:eastAsia="en-US" w:bidi="ar-SA"/>
      </w:rPr>
    </w:lvl>
    <w:lvl w:ilvl="8" w:tplc="A04C0C38">
      <w:numFmt w:val="bullet"/>
      <w:lvlText w:val="•"/>
      <w:lvlJc w:val="left"/>
      <w:pPr>
        <w:ind w:left="7234" w:hanging="164"/>
      </w:pPr>
      <w:rPr>
        <w:lang w:val="en-US" w:eastAsia="en-US" w:bidi="ar-SA"/>
      </w:rPr>
    </w:lvl>
  </w:abstractNum>
  <w:abstractNum w:abstractNumId="25" w15:restartNumberingAfterBreak="0">
    <w:nsid w:val="74261A36"/>
    <w:multiLevelType w:val="hybridMultilevel"/>
    <w:tmpl w:val="4A446BAA"/>
    <w:lvl w:ilvl="0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6" w15:restartNumberingAfterBreak="0">
    <w:nsid w:val="778C0C4F"/>
    <w:multiLevelType w:val="hybridMultilevel"/>
    <w:tmpl w:val="E82C9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6384A"/>
    <w:multiLevelType w:val="hybridMultilevel"/>
    <w:tmpl w:val="DAB88486"/>
    <w:lvl w:ilvl="0" w:tplc="73642EEC">
      <w:start w:val="1"/>
      <w:numFmt w:val="decimal"/>
      <w:lvlText w:val="%1."/>
      <w:lvlJc w:val="left"/>
      <w:pPr>
        <w:ind w:left="808" w:hanging="281"/>
      </w:pPr>
      <w:rPr>
        <w:rFonts w:ascii="Arial Narrow" w:eastAsia="Arial Narrow" w:hAnsi="Arial Narrow" w:cs="Arial Narrow" w:hint="default"/>
        <w:b/>
        <w:bCs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999EDC78">
      <w:start w:val="1"/>
      <w:numFmt w:val="lowerRoman"/>
      <w:lvlText w:val="%2)"/>
      <w:lvlJc w:val="left"/>
      <w:pPr>
        <w:ind w:left="1032" w:hanging="164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2" w:tplc="6A640EAE">
      <w:numFmt w:val="bullet"/>
      <w:lvlText w:val="•"/>
      <w:lvlJc w:val="left"/>
      <w:pPr>
        <w:ind w:left="840" w:hanging="164"/>
      </w:pPr>
      <w:rPr>
        <w:rFonts w:hint="default"/>
        <w:lang w:val="en-US" w:eastAsia="en-US" w:bidi="ar-SA"/>
      </w:rPr>
    </w:lvl>
    <w:lvl w:ilvl="3" w:tplc="97D68DBC">
      <w:numFmt w:val="bullet"/>
      <w:lvlText w:val="•"/>
      <w:lvlJc w:val="left"/>
      <w:pPr>
        <w:ind w:left="1000" w:hanging="164"/>
      </w:pPr>
      <w:rPr>
        <w:rFonts w:hint="default"/>
        <w:lang w:val="en-US" w:eastAsia="en-US" w:bidi="ar-SA"/>
      </w:rPr>
    </w:lvl>
    <w:lvl w:ilvl="4" w:tplc="E8A80F66">
      <w:numFmt w:val="bullet"/>
      <w:lvlText w:val="•"/>
      <w:lvlJc w:val="left"/>
      <w:pPr>
        <w:ind w:left="1040" w:hanging="164"/>
      </w:pPr>
      <w:rPr>
        <w:rFonts w:hint="default"/>
        <w:lang w:val="en-US" w:eastAsia="en-US" w:bidi="ar-SA"/>
      </w:rPr>
    </w:lvl>
    <w:lvl w:ilvl="5" w:tplc="FAF2AB40">
      <w:numFmt w:val="bullet"/>
      <w:lvlText w:val="•"/>
      <w:lvlJc w:val="left"/>
      <w:pPr>
        <w:ind w:left="2588" w:hanging="164"/>
      </w:pPr>
      <w:rPr>
        <w:rFonts w:hint="default"/>
        <w:lang w:val="en-US" w:eastAsia="en-US" w:bidi="ar-SA"/>
      </w:rPr>
    </w:lvl>
    <w:lvl w:ilvl="6" w:tplc="5D90BE3C">
      <w:numFmt w:val="bullet"/>
      <w:lvlText w:val="•"/>
      <w:lvlJc w:val="left"/>
      <w:pPr>
        <w:ind w:left="4137" w:hanging="164"/>
      </w:pPr>
      <w:rPr>
        <w:rFonts w:hint="default"/>
        <w:lang w:val="en-US" w:eastAsia="en-US" w:bidi="ar-SA"/>
      </w:rPr>
    </w:lvl>
    <w:lvl w:ilvl="7" w:tplc="738A0BF6">
      <w:numFmt w:val="bullet"/>
      <w:lvlText w:val="•"/>
      <w:lvlJc w:val="left"/>
      <w:pPr>
        <w:ind w:left="5685" w:hanging="164"/>
      </w:pPr>
      <w:rPr>
        <w:rFonts w:hint="default"/>
        <w:lang w:val="en-US" w:eastAsia="en-US" w:bidi="ar-SA"/>
      </w:rPr>
    </w:lvl>
    <w:lvl w:ilvl="8" w:tplc="28FCA2E2">
      <w:numFmt w:val="bullet"/>
      <w:lvlText w:val="•"/>
      <w:lvlJc w:val="left"/>
      <w:pPr>
        <w:ind w:left="7234" w:hanging="164"/>
      </w:pPr>
      <w:rPr>
        <w:rFonts w:hint="default"/>
        <w:lang w:val="en-US" w:eastAsia="en-US" w:bidi="ar-SA"/>
      </w:rPr>
    </w:lvl>
  </w:abstractNum>
  <w:num w:numId="1" w16cid:durableId="1082607790">
    <w:abstractNumId w:val="27"/>
  </w:num>
  <w:num w:numId="2" w16cid:durableId="1882548181">
    <w:abstractNumId w:val="15"/>
  </w:num>
  <w:num w:numId="3" w16cid:durableId="1709449930">
    <w:abstractNumId w:val="21"/>
  </w:num>
  <w:num w:numId="4" w16cid:durableId="1419251776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696540346">
    <w:abstractNumId w:val="5"/>
  </w:num>
  <w:num w:numId="6" w16cid:durableId="1989019558">
    <w:abstractNumId w:val="7"/>
  </w:num>
  <w:num w:numId="7" w16cid:durableId="2120948214">
    <w:abstractNumId w:val="17"/>
  </w:num>
  <w:num w:numId="8" w16cid:durableId="407070457">
    <w:abstractNumId w:val="13"/>
  </w:num>
  <w:num w:numId="9" w16cid:durableId="695738840">
    <w:abstractNumId w:val="11"/>
  </w:num>
  <w:num w:numId="10" w16cid:durableId="328019660">
    <w:abstractNumId w:val="4"/>
  </w:num>
  <w:num w:numId="11" w16cid:durableId="721712732">
    <w:abstractNumId w:val="2"/>
  </w:num>
  <w:num w:numId="12" w16cid:durableId="1582566476">
    <w:abstractNumId w:val="0"/>
  </w:num>
  <w:num w:numId="13" w16cid:durableId="763109173">
    <w:abstractNumId w:val="22"/>
  </w:num>
  <w:num w:numId="14" w16cid:durableId="1548906521">
    <w:abstractNumId w:val="16"/>
  </w:num>
  <w:num w:numId="15" w16cid:durableId="460423099">
    <w:abstractNumId w:val="25"/>
  </w:num>
  <w:num w:numId="16" w16cid:durableId="776293610">
    <w:abstractNumId w:val="1"/>
  </w:num>
  <w:num w:numId="17" w16cid:durableId="451948539">
    <w:abstractNumId w:val="26"/>
  </w:num>
  <w:num w:numId="18" w16cid:durableId="1898591612">
    <w:abstractNumId w:val="9"/>
  </w:num>
  <w:num w:numId="19" w16cid:durableId="332413952">
    <w:abstractNumId w:val="10"/>
  </w:num>
  <w:num w:numId="20" w16cid:durableId="1528177785">
    <w:abstractNumId w:val="23"/>
  </w:num>
  <w:num w:numId="21" w16cid:durableId="2116820861">
    <w:abstractNumId w:val="14"/>
  </w:num>
  <w:num w:numId="22" w16cid:durableId="151651660">
    <w:abstractNumId w:val="20"/>
  </w:num>
  <w:num w:numId="23" w16cid:durableId="1800100751">
    <w:abstractNumId w:val="18"/>
  </w:num>
  <w:num w:numId="24" w16cid:durableId="1297223794">
    <w:abstractNumId w:val="8"/>
  </w:num>
  <w:num w:numId="25" w16cid:durableId="2090080214">
    <w:abstractNumId w:val="12"/>
  </w:num>
  <w:num w:numId="26" w16cid:durableId="1370455772">
    <w:abstractNumId w:val="3"/>
  </w:num>
  <w:num w:numId="27" w16cid:durableId="446774986">
    <w:abstractNumId w:val="6"/>
  </w:num>
  <w:num w:numId="28" w16cid:durableId="8445193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AD"/>
    <w:rsid w:val="000137BB"/>
    <w:rsid w:val="00035090"/>
    <w:rsid w:val="000954D0"/>
    <w:rsid w:val="000B6ABF"/>
    <w:rsid w:val="000C0182"/>
    <w:rsid w:val="000C7678"/>
    <w:rsid w:val="000D36B2"/>
    <w:rsid w:val="00107561"/>
    <w:rsid w:val="001138B5"/>
    <w:rsid w:val="001169FE"/>
    <w:rsid w:val="00132603"/>
    <w:rsid w:val="00134EF0"/>
    <w:rsid w:val="001552D0"/>
    <w:rsid w:val="00164BB2"/>
    <w:rsid w:val="00171751"/>
    <w:rsid w:val="00190489"/>
    <w:rsid w:val="001A06D2"/>
    <w:rsid w:val="001C5B14"/>
    <w:rsid w:val="001D02DC"/>
    <w:rsid w:val="001D3D01"/>
    <w:rsid w:val="001F1F7C"/>
    <w:rsid w:val="001F3C89"/>
    <w:rsid w:val="001F3FAE"/>
    <w:rsid w:val="00217306"/>
    <w:rsid w:val="00240F73"/>
    <w:rsid w:val="0024690A"/>
    <w:rsid w:val="00271C42"/>
    <w:rsid w:val="002A50D4"/>
    <w:rsid w:val="002A7160"/>
    <w:rsid w:val="002A74F1"/>
    <w:rsid w:val="002B10AA"/>
    <w:rsid w:val="002E2B16"/>
    <w:rsid w:val="0031032C"/>
    <w:rsid w:val="00324271"/>
    <w:rsid w:val="00381958"/>
    <w:rsid w:val="003A25AD"/>
    <w:rsid w:val="003A774F"/>
    <w:rsid w:val="0043128A"/>
    <w:rsid w:val="00437990"/>
    <w:rsid w:val="0046738A"/>
    <w:rsid w:val="004714A0"/>
    <w:rsid w:val="0048587A"/>
    <w:rsid w:val="004E35D5"/>
    <w:rsid w:val="005077F7"/>
    <w:rsid w:val="00541F2C"/>
    <w:rsid w:val="00552B82"/>
    <w:rsid w:val="005D2EE1"/>
    <w:rsid w:val="00613447"/>
    <w:rsid w:val="00622491"/>
    <w:rsid w:val="00642244"/>
    <w:rsid w:val="006743F3"/>
    <w:rsid w:val="0068310F"/>
    <w:rsid w:val="006B2EA0"/>
    <w:rsid w:val="006C0673"/>
    <w:rsid w:val="006C2503"/>
    <w:rsid w:val="006F0290"/>
    <w:rsid w:val="00722EE1"/>
    <w:rsid w:val="00737076"/>
    <w:rsid w:val="00745C34"/>
    <w:rsid w:val="00801465"/>
    <w:rsid w:val="0081748B"/>
    <w:rsid w:val="00837D48"/>
    <w:rsid w:val="00875B20"/>
    <w:rsid w:val="008857AE"/>
    <w:rsid w:val="008A4947"/>
    <w:rsid w:val="008D0AAD"/>
    <w:rsid w:val="008D3D27"/>
    <w:rsid w:val="00992749"/>
    <w:rsid w:val="00997BCD"/>
    <w:rsid w:val="009D78B2"/>
    <w:rsid w:val="00A0547C"/>
    <w:rsid w:val="00A0793F"/>
    <w:rsid w:val="00A11A6C"/>
    <w:rsid w:val="00A11AD1"/>
    <w:rsid w:val="00A41B22"/>
    <w:rsid w:val="00A427B1"/>
    <w:rsid w:val="00A445D5"/>
    <w:rsid w:val="00A53078"/>
    <w:rsid w:val="00A963E7"/>
    <w:rsid w:val="00AD4814"/>
    <w:rsid w:val="00B10377"/>
    <w:rsid w:val="00B37861"/>
    <w:rsid w:val="00B53E4D"/>
    <w:rsid w:val="00B7727B"/>
    <w:rsid w:val="00B80D52"/>
    <w:rsid w:val="00BE5187"/>
    <w:rsid w:val="00C35767"/>
    <w:rsid w:val="00C42C2F"/>
    <w:rsid w:val="00C6027D"/>
    <w:rsid w:val="00C80435"/>
    <w:rsid w:val="00C95269"/>
    <w:rsid w:val="00CA2EC3"/>
    <w:rsid w:val="00CA4A8A"/>
    <w:rsid w:val="00CB339A"/>
    <w:rsid w:val="00CB5CFB"/>
    <w:rsid w:val="00CC6C60"/>
    <w:rsid w:val="00CC6EBF"/>
    <w:rsid w:val="00CF3664"/>
    <w:rsid w:val="00D17ACB"/>
    <w:rsid w:val="00D24CE2"/>
    <w:rsid w:val="00D27FE5"/>
    <w:rsid w:val="00D3078E"/>
    <w:rsid w:val="00D639A0"/>
    <w:rsid w:val="00D9502A"/>
    <w:rsid w:val="00DD55CE"/>
    <w:rsid w:val="00DD6FEC"/>
    <w:rsid w:val="00DF4058"/>
    <w:rsid w:val="00E52E6B"/>
    <w:rsid w:val="00E575D7"/>
    <w:rsid w:val="00E7273F"/>
    <w:rsid w:val="00E95BE6"/>
    <w:rsid w:val="00E963DE"/>
    <w:rsid w:val="00E9673D"/>
    <w:rsid w:val="00EA5BED"/>
    <w:rsid w:val="00EA6106"/>
    <w:rsid w:val="00ED10D8"/>
    <w:rsid w:val="00ED2E74"/>
    <w:rsid w:val="00ED66FA"/>
    <w:rsid w:val="00ED7CAD"/>
    <w:rsid w:val="00F45B15"/>
    <w:rsid w:val="00F85B22"/>
    <w:rsid w:val="00F87021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52E0"/>
  <w15:docId w15:val="{D386E676-A7D0-40CE-8A05-14F84D74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00"/>
      <w:ind w:left="772" w:hanging="2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3"/>
      <w:ind w:left="1135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6"/>
    </w:pPr>
  </w:style>
  <w:style w:type="table" w:styleId="TableGrid">
    <w:name w:val="Table Grid"/>
    <w:basedOn w:val="TableNormal"/>
    <w:uiPriority w:val="39"/>
    <w:rsid w:val="0019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4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7076"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B37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6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B37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61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bhan.sweeny@ernestbevinacadem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france.dorcely@ernestbevin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2347</Words>
  <Characters>13380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Ernest Bevin College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SULLIVAN</dc:creator>
  <cp:lastModifiedBy>Kelly MARTIN</cp:lastModifiedBy>
  <cp:revision>2</cp:revision>
  <cp:lastPrinted>2023-11-24T11:52:00Z</cp:lastPrinted>
  <dcterms:created xsi:type="dcterms:W3CDTF">2023-11-27T13:53:00Z</dcterms:created>
  <dcterms:modified xsi:type="dcterms:W3CDTF">2023-11-27T13:53:00Z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0x01010071B7487FC4F61548A970EFA7046B079F</vt:lpwstr>
  </property>
  <property fmtid="{D5CDD505-2E9C-101B-9397-08002B2CF9AE}" pid="3" name="Created">
    <vt:filetime>2022-05-05T00:00:00Z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2022-07-14T00:00:00Z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D:20220504084647</vt:lpwstr>
  </property>
</Properties>
</file>